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2B9B" w14:textId="1EE9A3C9" w:rsidR="00782483" w:rsidRPr="0004583B" w:rsidRDefault="0004583B" w:rsidP="00782483">
      <w:pPr>
        <w:tabs>
          <w:tab w:val="left" w:pos="5400"/>
        </w:tabs>
        <w:jc w:val="right"/>
        <w:rPr>
          <w:rFonts w:ascii="Calibri" w:hAnsi="Calibri" w:cs="Calibri"/>
          <w:sz w:val="22"/>
          <w:szCs w:val="22"/>
          <w:lang w:val="ru-RU"/>
        </w:rPr>
      </w:pPr>
      <w:r w:rsidRPr="00AC0FE1">
        <w:rPr>
          <w:rFonts w:ascii="Calibri" w:hAnsi="Calibri" w:cs="Calibri"/>
          <w:sz w:val="22"/>
          <w:szCs w:val="22"/>
          <w:lang w:val="ru-RU"/>
        </w:rPr>
        <w:t>Дата</w:t>
      </w:r>
      <w:r w:rsidR="00782483" w:rsidRPr="00AC0FE1">
        <w:rPr>
          <w:rFonts w:ascii="Calibri" w:hAnsi="Calibri" w:cs="Calibri"/>
          <w:sz w:val="22"/>
          <w:szCs w:val="22"/>
          <w:lang w:val="ru-RU"/>
        </w:rPr>
        <w:t xml:space="preserve">:  </w:t>
      </w:r>
      <w:r w:rsidR="00E426E9" w:rsidRPr="00AC0FE1">
        <w:rPr>
          <w:rFonts w:ascii="Calibri" w:hAnsi="Calibri" w:cs="Calibri"/>
          <w:sz w:val="22"/>
          <w:szCs w:val="22"/>
          <w:lang w:val="ru-RU"/>
        </w:rPr>
        <w:t>2</w:t>
      </w:r>
      <w:r w:rsidR="0019133E" w:rsidRPr="00AC0FE1">
        <w:rPr>
          <w:rFonts w:ascii="Calibri" w:hAnsi="Calibri" w:cs="Calibri"/>
          <w:sz w:val="22"/>
          <w:szCs w:val="22"/>
          <w:lang w:val="ru-RU"/>
        </w:rPr>
        <w:t>4</w:t>
      </w:r>
      <w:r w:rsidR="007B1011" w:rsidRPr="00AC0FE1">
        <w:rPr>
          <w:rFonts w:ascii="Calibri" w:hAnsi="Calibri" w:cs="Calibri"/>
          <w:sz w:val="22"/>
          <w:szCs w:val="22"/>
          <w:lang w:val="ru-RU"/>
        </w:rPr>
        <w:t xml:space="preserve"> </w:t>
      </w:r>
      <w:r w:rsidR="00D62219" w:rsidRPr="00AC0FE1">
        <w:rPr>
          <w:rFonts w:ascii="Calibri" w:hAnsi="Calibri" w:cs="Calibri"/>
          <w:sz w:val="22"/>
          <w:szCs w:val="22"/>
          <w:lang w:val="ru-RU"/>
        </w:rPr>
        <w:t>ию</w:t>
      </w:r>
      <w:r w:rsidR="00BB4201" w:rsidRPr="00AC0FE1">
        <w:rPr>
          <w:rFonts w:ascii="Calibri" w:hAnsi="Calibri" w:cs="Calibri"/>
          <w:sz w:val="22"/>
          <w:szCs w:val="22"/>
          <w:lang w:val="ru-RU"/>
        </w:rPr>
        <w:t>ля</w:t>
      </w:r>
      <w:r w:rsidR="007B1011" w:rsidRPr="00AC0FE1">
        <w:rPr>
          <w:rFonts w:ascii="Calibri" w:hAnsi="Calibri" w:cs="Calibri"/>
          <w:sz w:val="22"/>
          <w:szCs w:val="22"/>
          <w:lang w:val="ru-RU"/>
        </w:rPr>
        <w:t xml:space="preserve"> 2020</w:t>
      </w:r>
      <w:r w:rsidR="007B1011" w:rsidRPr="00094B22">
        <w:rPr>
          <w:rFonts w:ascii="Calibri" w:hAnsi="Calibri" w:cs="Calibri"/>
          <w:sz w:val="22"/>
          <w:szCs w:val="22"/>
          <w:lang w:val="ru-RU"/>
        </w:rPr>
        <w:t xml:space="preserve"> г.</w:t>
      </w:r>
    </w:p>
    <w:p w14:paraId="613EBF36" w14:textId="77777777" w:rsidR="00782483" w:rsidRPr="0004583B" w:rsidRDefault="00782483" w:rsidP="00782483">
      <w:pPr>
        <w:tabs>
          <w:tab w:val="left" w:pos="-180"/>
          <w:tab w:val="right" w:pos="1980"/>
          <w:tab w:val="left" w:pos="2160"/>
          <w:tab w:val="left" w:pos="4320"/>
        </w:tabs>
        <w:rPr>
          <w:rFonts w:ascii="Calibri" w:hAnsi="Calibri" w:cs="Calibri"/>
          <w:lang w:val="ru-RU"/>
        </w:rPr>
      </w:pPr>
    </w:p>
    <w:p w14:paraId="3F3A55A8" w14:textId="77777777" w:rsidR="00782483" w:rsidRPr="0004583B" w:rsidRDefault="00782483" w:rsidP="00782483">
      <w:pPr>
        <w:tabs>
          <w:tab w:val="left" w:pos="-180"/>
          <w:tab w:val="right" w:pos="1980"/>
          <w:tab w:val="left" w:pos="2160"/>
          <w:tab w:val="left" w:pos="4320"/>
        </w:tabs>
        <w:rPr>
          <w:rFonts w:ascii="Calibri" w:hAnsi="Calibri" w:cs="Calibri"/>
          <w:b/>
          <w:sz w:val="28"/>
          <w:szCs w:val="28"/>
          <w:lang w:val="ru-RU"/>
        </w:rPr>
      </w:pPr>
    </w:p>
    <w:p w14:paraId="3BF4DC1B" w14:textId="77777777" w:rsidR="00782483" w:rsidRPr="0004583B" w:rsidRDefault="00D462A6" w:rsidP="00782483">
      <w:pPr>
        <w:pStyle w:val="Caption"/>
        <w:rPr>
          <w:rFonts w:ascii="Calibri" w:hAnsi="Calibri" w:cs="Calibri"/>
          <w:sz w:val="26"/>
          <w:szCs w:val="26"/>
          <w:lang w:val="ru-RU"/>
        </w:rPr>
      </w:pPr>
      <w:r>
        <w:rPr>
          <w:rFonts w:ascii="Calibri" w:hAnsi="Calibri" w:cs="Calibri"/>
          <w:sz w:val="26"/>
          <w:szCs w:val="26"/>
          <w:lang w:val="ru-RU"/>
        </w:rPr>
        <w:t>Запрос Ценовых Предложений (ЗЦП)</w:t>
      </w:r>
    </w:p>
    <w:p w14:paraId="3BACDBFD" w14:textId="3362DC22" w:rsidR="00782483" w:rsidRPr="00C26226" w:rsidRDefault="00D462A6" w:rsidP="00782483">
      <w:pPr>
        <w:pStyle w:val="Caption"/>
        <w:rPr>
          <w:rFonts w:ascii="Calibri" w:hAnsi="Calibri" w:cs="Calibri"/>
          <w:sz w:val="26"/>
          <w:szCs w:val="26"/>
        </w:rPr>
      </w:pPr>
      <w:r>
        <w:rPr>
          <w:rFonts w:ascii="Calibri" w:hAnsi="Calibri" w:cs="Calibri"/>
          <w:sz w:val="26"/>
          <w:szCs w:val="26"/>
        </w:rPr>
        <w:t>RFQ</w:t>
      </w:r>
      <w:r w:rsidR="0004583B" w:rsidRPr="00C26226">
        <w:rPr>
          <w:rFonts w:ascii="Calibri" w:hAnsi="Calibri" w:cs="Calibri"/>
          <w:sz w:val="26"/>
          <w:szCs w:val="26"/>
        </w:rPr>
        <w:t xml:space="preserve"> </w:t>
      </w:r>
      <w:r w:rsidR="00782483" w:rsidRPr="00782483">
        <w:rPr>
          <w:rFonts w:ascii="Calibri" w:hAnsi="Calibri" w:cs="Calibri"/>
          <w:sz w:val="26"/>
          <w:szCs w:val="26"/>
        </w:rPr>
        <w:t>N</w:t>
      </w:r>
      <w:r w:rsidR="00782483" w:rsidRPr="00C26226">
        <w:rPr>
          <w:rFonts w:ascii="Calibri" w:hAnsi="Calibri" w:cs="Calibri"/>
          <w:sz w:val="26"/>
          <w:szCs w:val="26"/>
        </w:rPr>
        <w:t xml:space="preserve">º </w:t>
      </w:r>
      <w:r w:rsidR="00C13CF3" w:rsidRPr="00C13CF3">
        <w:rPr>
          <w:rFonts w:ascii="Calibri" w:hAnsi="Calibri" w:cs="Calibri"/>
          <w:sz w:val="26"/>
          <w:szCs w:val="26"/>
        </w:rPr>
        <w:t>UNFPA/KAZ/RFQ/2020/008</w:t>
      </w:r>
      <w:r w:rsidR="00782483" w:rsidRPr="00C26226">
        <w:rPr>
          <w:rFonts w:ascii="Calibri" w:hAnsi="Calibri" w:cs="Calibri"/>
          <w:sz w:val="26"/>
          <w:szCs w:val="26"/>
        </w:rPr>
        <w:t xml:space="preserve"> </w:t>
      </w:r>
    </w:p>
    <w:p w14:paraId="71804D20" w14:textId="77777777" w:rsidR="00782483" w:rsidRPr="00C26226" w:rsidRDefault="00782483" w:rsidP="00782483">
      <w:pPr>
        <w:jc w:val="center"/>
        <w:rPr>
          <w:rFonts w:ascii="Calibri" w:hAnsi="Calibri" w:cs="Calibri"/>
          <w:sz w:val="22"/>
          <w:szCs w:val="22"/>
        </w:rPr>
      </w:pPr>
    </w:p>
    <w:p w14:paraId="621BCB1F" w14:textId="77777777" w:rsidR="00782483" w:rsidRPr="000E5748" w:rsidRDefault="0004583B"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Pr>
          <w:rFonts w:ascii="Calibri" w:hAnsi="Calibri" w:cs="Calibri"/>
          <w:sz w:val="22"/>
          <w:szCs w:val="22"/>
          <w:lang w:val="ru-RU"/>
        </w:rPr>
        <w:t>Уважаемый</w:t>
      </w:r>
      <w:r w:rsidRPr="000E5748">
        <w:rPr>
          <w:rFonts w:ascii="Calibri" w:hAnsi="Calibri" w:cs="Calibri"/>
          <w:sz w:val="22"/>
          <w:szCs w:val="22"/>
          <w:lang w:val="ru-RU"/>
        </w:rPr>
        <w:t>/</w:t>
      </w:r>
      <w:r>
        <w:rPr>
          <w:rFonts w:ascii="Calibri" w:hAnsi="Calibri" w:cs="Calibri"/>
          <w:sz w:val="22"/>
          <w:szCs w:val="22"/>
          <w:lang w:val="ru-RU"/>
        </w:rPr>
        <w:t>ая</w:t>
      </w:r>
      <w:r w:rsidRPr="000E5748">
        <w:rPr>
          <w:rFonts w:ascii="Calibri" w:hAnsi="Calibri" w:cs="Calibri"/>
          <w:sz w:val="22"/>
          <w:szCs w:val="22"/>
          <w:lang w:val="ru-RU"/>
        </w:rPr>
        <w:t xml:space="preserve">  </w:t>
      </w:r>
      <w:r>
        <w:rPr>
          <w:rFonts w:ascii="Calibri" w:hAnsi="Calibri" w:cs="Calibri"/>
          <w:sz w:val="22"/>
          <w:szCs w:val="22"/>
          <w:lang w:val="ru-RU"/>
        </w:rPr>
        <w:t>Господин</w:t>
      </w:r>
      <w:r w:rsidRPr="000E5748">
        <w:rPr>
          <w:rFonts w:ascii="Calibri" w:hAnsi="Calibri" w:cs="Calibri"/>
          <w:sz w:val="22"/>
          <w:szCs w:val="22"/>
          <w:lang w:val="ru-RU"/>
        </w:rPr>
        <w:t>/</w:t>
      </w:r>
      <w:r>
        <w:rPr>
          <w:rFonts w:ascii="Calibri" w:hAnsi="Calibri" w:cs="Calibri"/>
          <w:sz w:val="22"/>
          <w:szCs w:val="22"/>
          <w:lang w:val="ru-RU"/>
        </w:rPr>
        <w:t>Госпожа</w:t>
      </w:r>
      <w:r w:rsidR="00782483" w:rsidRPr="000E5748">
        <w:rPr>
          <w:rFonts w:ascii="Calibri" w:hAnsi="Calibri" w:cs="Calibri"/>
          <w:sz w:val="22"/>
          <w:szCs w:val="22"/>
          <w:lang w:val="ru-RU"/>
        </w:rPr>
        <w:t>,</w:t>
      </w:r>
    </w:p>
    <w:p w14:paraId="5F4C3FE6" w14:textId="77777777" w:rsidR="00782483" w:rsidRPr="000E5748"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14:paraId="0B3C3A04" w14:textId="77777777" w:rsidR="00782483" w:rsidRDefault="0004583B" w:rsidP="00782483">
      <w:pPr>
        <w:jc w:val="both"/>
        <w:rPr>
          <w:rFonts w:ascii="Calibri" w:hAnsi="Calibri" w:cs="Calibri"/>
          <w:sz w:val="22"/>
          <w:szCs w:val="22"/>
          <w:lang w:val="ru-RU"/>
        </w:rPr>
      </w:pPr>
      <w:r w:rsidRPr="0004583B">
        <w:rPr>
          <w:rFonts w:ascii="Calibri" w:hAnsi="Calibri" w:cs="Calibri"/>
          <w:sz w:val="22"/>
          <w:szCs w:val="22"/>
          <w:lang w:val="ru-RU"/>
        </w:rPr>
        <w:t>Настоящим ЮНФПА запрашивает расценки на следующие</w:t>
      </w:r>
      <w:r>
        <w:rPr>
          <w:rFonts w:ascii="Calibri" w:hAnsi="Calibri" w:cs="Calibri"/>
          <w:sz w:val="22"/>
          <w:szCs w:val="22"/>
          <w:lang w:val="ru-RU"/>
        </w:rPr>
        <w:t xml:space="preserve"> услуги</w:t>
      </w:r>
      <w:r w:rsidR="00782483" w:rsidRPr="0004583B">
        <w:rPr>
          <w:rFonts w:ascii="Calibri" w:hAnsi="Calibri" w:cs="Calibri"/>
          <w:sz w:val="22"/>
          <w:szCs w:val="22"/>
          <w:lang w:val="ru-RU"/>
        </w:rPr>
        <w:t>:</w:t>
      </w:r>
    </w:p>
    <w:p w14:paraId="208A6EAB" w14:textId="77777777" w:rsidR="007B1011" w:rsidRDefault="007B1011" w:rsidP="00782483">
      <w:pPr>
        <w:jc w:val="both"/>
        <w:rPr>
          <w:rFonts w:ascii="Calibri" w:hAnsi="Calibri" w:cs="Calibri"/>
          <w:sz w:val="22"/>
          <w:szCs w:val="22"/>
          <w:lang w:val="ru-RU"/>
        </w:rPr>
      </w:pPr>
    </w:p>
    <w:p w14:paraId="79C446F9" w14:textId="3E526937" w:rsidR="007B1011" w:rsidRPr="00EE5CC2" w:rsidRDefault="00555DB6" w:rsidP="00A6319D">
      <w:pPr>
        <w:pStyle w:val="ListParagraph"/>
        <w:numPr>
          <w:ilvl w:val="0"/>
          <w:numId w:val="6"/>
        </w:numPr>
        <w:jc w:val="both"/>
        <w:rPr>
          <w:rFonts w:ascii="Calibri" w:hAnsi="Calibri" w:cs="Calibri"/>
          <w:szCs w:val="22"/>
          <w:lang w:val="ru-RU"/>
        </w:rPr>
      </w:pPr>
      <w:r w:rsidRPr="00555DB6">
        <w:rPr>
          <w:rFonts w:ascii="Calibri" w:hAnsi="Calibri" w:cs="Calibri"/>
          <w:color w:val="000000"/>
          <w:szCs w:val="22"/>
          <w:lang w:val="ru-RU"/>
        </w:rPr>
        <w:t>Разработка базовой учебной программы</w:t>
      </w:r>
      <w:r w:rsidR="007B1011">
        <w:rPr>
          <w:rFonts w:ascii="Calibri" w:hAnsi="Calibri" w:cs="Calibri"/>
          <w:color w:val="000000"/>
          <w:szCs w:val="22"/>
          <w:lang w:val="ru-RU"/>
        </w:rPr>
        <w:t>;</w:t>
      </w:r>
    </w:p>
    <w:p w14:paraId="79E3A8C7" w14:textId="3B7C917D" w:rsidR="007B1011" w:rsidRPr="002E3321" w:rsidRDefault="00555DB6" w:rsidP="00A6319D">
      <w:pPr>
        <w:pStyle w:val="ListParagraph"/>
        <w:numPr>
          <w:ilvl w:val="0"/>
          <w:numId w:val="6"/>
        </w:numPr>
        <w:jc w:val="both"/>
        <w:rPr>
          <w:rFonts w:ascii="Calibri" w:hAnsi="Calibri" w:cs="Calibri"/>
          <w:szCs w:val="22"/>
          <w:lang w:val="ru-RU"/>
        </w:rPr>
      </w:pPr>
      <w:r w:rsidRPr="00555DB6">
        <w:rPr>
          <w:rFonts w:ascii="Calibri" w:hAnsi="Calibri" w:cs="Calibri"/>
          <w:color w:val="000000"/>
          <w:szCs w:val="22"/>
          <w:lang w:val="ru-RU"/>
        </w:rPr>
        <w:t>Разработка учебно-методических материалов</w:t>
      </w:r>
      <w:r w:rsidR="007B1011">
        <w:rPr>
          <w:rFonts w:ascii="Calibri" w:hAnsi="Calibri" w:cs="Calibri"/>
          <w:color w:val="000000"/>
          <w:szCs w:val="22"/>
          <w:lang w:val="ru-RU"/>
        </w:rPr>
        <w:t>;</w:t>
      </w:r>
    </w:p>
    <w:p w14:paraId="225BE2D6" w14:textId="1ADED8BA" w:rsidR="002E3321" w:rsidRPr="0093460A" w:rsidRDefault="00555DB6" w:rsidP="00A6319D">
      <w:pPr>
        <w:pStyle w:val="ListParagraph"/>
        <w:numPr>
          <w:ilvl w:val="0"/>
          <w:numId w:val="6"/>
        </w:numPr>
        <w:jc w:val="both"/>
        <w:rPr>
          <w:rFonts w:ascii="Calibri" w:hAnsi="Calibri" w:cs="Calibri"/>
          <w:szCs w:val="22"/>
          <w:lang w:val="ru-RU"/>
        </w:rPr>
      </w:pPr>
      <w:r w:rsidRPr="00555DB6">
        <w:rPr>
          <w:rFonts w:ascii="Calibri" w:hAnsi="Calibri" w:cs="Calibri"/>
          <w:color w:val="000000"/>
          <w:szCs w:val="22"/>
          <w:lang w:val="ru-RU"/>
        </w:rPr>
        <w:t>Разработка учебных видеоматериалов</w:t>
      </w:r>
      <w:r w:rsidR="002E3321">
        <w:rPr>
          <w:rFonts w:ascii="Calibri" w:hAnsi="Calibri" w:cs="Calibri"/>
          <w:color w:val="000000"/>
          <w:szCs w:val="22"/>
          <w:lang w:val="ru-RU"/>
        </w:rPr>
        <w:t>;</w:t>
      </w:r>
    </w:p>
    <w:p w14:paraId="611CCB74" w14:textId="55F91E51" w:rsidR="007B1011" w:rsidRPr="007B1011" w:rsidRDefault="00555DB6" w:rsidP="00A6319D">
      <w:pPr>
        <w:pStyle w:val="ListParagraph"/>
        <w:numPr>
          <w:ilvl w:val="0"/>
          <w:numId w:val="6"/>
        </w:numPr>
        <w:jc w:val="both"/>
        <w:rPr>
          <w:rFonts w:ascii="Calibri" w:hAnsi="Calibri" w:cs="Calibri"/>
          <w:szCs w:val="22"/>
          <w:lang w:val="ru-RU"/>
        </w:rPr>
      </w:pPr>
      <w:r w:rsidRPr="00555DB6">
        <w:rPr>
          <w:rFonts w:ascii="Calibri" w:hAnsi="Calibri" w:cs="Calibri"/>
          <w:szCs w:val="22"/>
          <w:lang w:val="ru-RU"/>
        </w:rPr>
        <w:t>Тестирование и монтаж базового учебного курса</w:t>
      </w:r>
      <w:r w:rsidR="007B1011" w:rsidRPr="00EE5CC2">
        <w:rPr>
          <w:rFonts w:ascii="Calibri" w:hAnsi="Calibri" w:cs="Calibri"/>
          <w:color w:val="000000"/>
          <w:szCs w:val="22"/>
          <w:lang w:val="ru-RU"/>
        </w:rPr>
        <w:t>.</w:t>
      </w:r>
    </w:p>
    <w:p w14:paraId="28B6082B" w14:textId="77777777" w:rsidR="005C59B0" w:rsidRPr="0004583B" w:rsidRDefault="005C59B0" w:rsidP="00CC3536">
      <w:pPr>
        <w:jc w:val="both"/>
        <w:rPr>
          <w:rFonts w:ascii="Calibri" w:hAnsi="Calibri" w:cs="Calibri"/>
          <w:sz w:val="22"/>
          <w:szCs w:val="22"/>
          <w:lang w:val="ru-RU"/>
        </w:rPr>
      </w:pPr>
    </w:p>
    <w:p w14:paraId="6A642A18" w14:textId="77777777" w:rsidR="0004583B" w:rsidRPr="00F369C4" w:rsidRDefault="007B1011" w:rsidP="0004583B">
      <w:pPr>
        <w:jc w:val="both"/>
        <w:rPr>
          <w:rFonts w:ascii="Calibri" w:hAnsi="Calibri" w:cs="Calibri"/>
          <w:sz w:val="22"/>
          <w:szCs w:val="22"/>
          <w:lang w:val="ru-RU"/>
        </w:rPr>
      </w:pPr>
      <w:r>
        <w:rPr>
          <w:rFonts w:ascii="Calibri" w:hAnsi="Calibri" w:cs="Calibri"/>
          <w:sz w:val="22"/>
          <w:szCs w:val="22"/>
          <w:lang w:val="ru-RU"/>
        </w:rPr>
        <w:t>Данный</w:t>
      </w:r>
      <w:r w:rsidRPr="00B60D09">
        <w:rPr>
          <w:rFonts w:ascii="Calibri" w:hAnsi="Calibri" w:cs="Calibri"/>
          <w:sz w:val="22"/>
          <w:szCs w:val="22"/>
          <w:lang w:val="ru-RU"/>
        </w:rPr>
        <w:t xml:space="preserve"> </w:t>
      </w:r>
      <w:r>
        <w:rPr>
          <w:rFonts w:ascii="Calibri" w:hAnsi="Calibri" w:cs="Calibri"/>
          <w:sz w:val="22"/>
          <w:szCs w:val="22"/>
          <w:lang w:val="ru-RU"/>
        </w:rPr>
        <w:t>Запрос</w:t>
      </w:r>
      <w:r w:rsidRPr="00B60D09">
        <w:rPr>
          <w:rFonts w:ascii="Calibri" w:hAnsi="Calibri" w:cs="Calibri"/>
          <w:sz w:val="22"/>
          <w:szCs w:val="22"/>
          <w:lang w:val="ru-RU"/>
        </w:rPr>
        <w:t xml:space="preserve"> </w:t>
      </w:r>
      <w:r>
        <w:rPr>
          <w:rFonts w:ascii="Calibri" w:hAnsi="Calibri" w:cs="Calibri"/>
          <w:sz w:val="22"/>
          <w:szCs w:val="22"/>
          <w:lang w:val="ru-RU"/>
        </w:rPr>
        <w:t>Ценовых Предложений</w:t>
      </w:r>
      <w:r w:rsidRPr="00B60D09">
        <w:rPr>
          <w:rFonts w:ascii="Calibri" w:hAnsi="Calibri" w:cs="Calibri"/>
          <w:sz w:val="22"/>
          <w:szCs w:val="22"/>
          <w:lang w:val="ru-RU"/>
        </w:rPr>
        <w:t xml:space="preserve"> </w:t>
      </w:r>
      <w:r>
        <w:rPr>
          <w:rFonts w:ascii="Calibri" w:hAnsi="Calibri" w:cs="Calibri"/>
          <w:sz w:val="22"/>
          <w:szCs w:val="22"/>
          <w:lang w:val="ru-RU"/>
        </w:rPr>
        <w:t>доступен</w:t>
      </w:r>
      <w:r w:rsidRPr="00B60D09">
        <w:rPr>
          <w:rFonts w:ascii="Calibri" w:hAnsi="Calibri" w:cs="Calibri"/>
          <w:sz w:val="22"/>
          <w:szCs w:val="22"/>
          <w:lang w:val="ru-RU"/>
        </w:rPr>
        <w:t xml:space="preserve"> </w:t>
      </w:r>
      <w:r>
        <w:rPr>
          <w:rFonts w:ascii="Calibri" w:hAnsi="Calibri" w:cs="Calibri"/>
          <w:sz w:val="22"/>
          <w:szCs w:val="22"/>
          <w:lang w:val="ru-RU"/>
        </w:rPr>
        <w:t>для</w:t>
      </w:r>
      <w:r w:rsidRPr="00B60D09">
        <w:rPr>
          <w:rFonts w:ascii="Calibri" w:hAnsi="Calibri" w:cs="Calibri"/>
          <w:sz w:val="22"/>
          <w:szCs w:val="22"/>
          <w:lang w:val="ru-RU"/>
        </w:rPr>
        <w:t xml:space="preserve"> </w:t>
      </w:r>
      <w:r>
        <w:rPr>
          <w:rFonts w:ascii="Calibri" w:hAnsi="Calibri" w:cs="Calibri"/>
          <w:sz w:val="22"/>
          <w:szCs w:val="22"/>
          <w:lang w:val="ru-RU"/>
        </w:rPr>
        <w:t>всех</w:t>
      </w:r>
      <w:r w:rsidRPr="00B60D09">
        <w:rPr>
          <w:rFonts w:ascii="Calibri" w:hAnsi="Calibri" w:cs="Calibri"/>
          <w:sz w:val="22"/>
          <w:szCs w:val="22"/>
          <w:lang w:val="ru-RU"/>
        </w:rPr>
        <w:t xml:space="preserve"> </w:t>
      </w:r>
      <w:r>
        <w:rPr>
          <w:rFonts w:ascii="Calibri" w:hAnsi="Calibri" w:cs="Calibri"/>
          <w:sz w:val="22"/>
          <w:szCs w:val="22"/>
          <w:lang w:val="ru-RU"/>
        </w:rPr>
        <w:t>юридически-учреждённых</w:t>
      </w:r>
      <w:r w:rsidRPr="00B60D09">
        <w:rPr>
          <w:rFonts w:ascii="Calibri" w:hAnsi="Calibri" w:cs="Calibri"/>
          <w:sz w:val="22"/>
          <w:szCs w:val="22"/>
          <w:lang w:val="ru-RU"/>
        </w:rPr>
        <w:t xml:space="preserve"> </w:t>
      </w:r>
      <w:r>
        <w:rPr>
          <w:rFonts w:ascii="Calibri" w:hAnsi="Calibri" w:cs="Calibri"/>
          <w:sz w:val="22"/>
          <w:szCs w:val="22"/>
          <w:lang w:val="ru-RU"/>
        </w:rPr>
        <w:t>компаний,</w:t>
      </w:r>
      <w:r w:rsidRPr="00B60D09">
        <w:rPr>
          <w:rFonts w:ascii="Calibri" w:hAnsi="Calibri" w:cs="Calibri"/>
          <w:sz w:val="22"/>
          <w:szCs w:val="22"/>
          <w:lang w:val="ru-RU"/>
        </w:rPr>
        <w:t xml:space="preserve"> </w:t>
      </w:r>
      <w:r>
        <w:rPr>
          <w:rFonts w:ascii="Calibri" w:hAnsi="Calibri" w:cs="Calibri"/>
          <w:sz w:val="22"/>
          <w:szCs w:val="22"/>
          <w:lang w:val="ru-RU"/>
        </w:rPr>
        <w:t>которые</w:t>
      </w:r>
      <w:r w:rsidRPr="00B60D09">
        <w:rPr>
          <w:rFonts w:ascii="Calibri" w:hAnsi="Calibri" w:cs="Calibri"/>
          <w:sz w:val="22"/>
          <w:szCs w:val="22"/>
          <w:lang w:val="ru-RU"/>
        </w:rPr>
        <w:t xml:space="preserve"> </w:t>
      </w:r>
      <w:r>
        <w:rPr>
          <w:rFonts w:ascii="Calibri" w:hAnsi="Calibri" w:cs="Calibri"/>
          <w:sz w:val="22"/>
          <w:szCs w:val="22"/>
          <w:lang w:val="ru-RU"/>
        </w:rPr>
        <w:t>могут</w:t>
      </w:r>
      <w:r w:rsidRPr="00B60D09">
        <w:rPr>
          <w:rFonts w:ascii="Calibri" w:hAnsi="Calibri" w:cs="Calibri"/>
          <w:sz w:val="22"/>
          <w:szCs w:val="22"/>
          <w:lang w:val="ru-RU"/>
        </w:rPr>
        <w:t xml:space="preserve"> </w:t>
      </w:r>
      <w:r>
        <w:rPr>
          <w:rFonts w:ascii="Calibri" w:hAnsi="Calibri" w:cs="Calibri"/>
          <w:sz w:val="22"/>
          <w:szCs w:val="22"/>
          <w:lang w:val="ru-RU"/>
        </w:rPr>
        <w:t>предоставить</w:t>
      </w:r>
      <w:r w:rsidRPr="00B60D09">
        <w:rPr>
          <w:rFonts w:ascii="Calibri" w:hAnsi="Calibri" w:cs="Calibri"/>
          <w:sz w:val="22"/>
          <w:szCs w:val="22"/>
          <w:lang w:val="ru-RU"/>
        </w:rPr>
        <w:t xml:space="preserve"> </w:t>
      </w:r>
      <w:r w:rsidRPr="00EE5CC2">
        <w:rPr>
          <w:rFonts w:ascii="Calibri" w:hAnsi="Calibri" w:cs="Calibri"/>
          <w:sz w:val="22"/>
          <w:szCs w:val="22"/>
          <w:lang w:val="ru-RU"/>
        </w:rPr>
        <w:t>запрашиваемые услуги и обладают правоспособностью исполнять в стране или через уполномоченных представителей</w:t>
      </w:r>
      <w:r w:rsidR="0004583B" w:rsidRPr="00F369C4">
        <w:rPr>
          <w:rFonts w:ascii="Calibri" w:hAnsi="Calibri" w:cs="Calibri"/>
          <w:sz w:val="22"/>
          <w:szCs w:val="22"/>
          <w:lang w:val="ru-RU"/>
        </w:rPr>
        <w:t>.</w:t>
      </w:r>
    </w:p>
    <w:p w14:paraId="1FAFB7B5" w14:textId="77777777" w:rsidR="00782483" w:rsidRPr="0004583B" w:rsidRDefault="00782483" w:rsidP="00CC3536">
      <w:pPr>
        <w:pStyle w:val="letter"/>
        <w:jc w:val="both"/>
        <w:rPr>
          <w:rFonts w:ascii="Calibri" w:hAnsi="Calibri" w:cs="Calibri"/>
          <w:sz w:val="22"/>
          <w:szCs w:val="22"/>
          <w:lang w:val="ru-RU"/>
        </w:rPr>
      </w:pPr>
    </w:p>
    <w:p w14:paraId="33275E31" w14:textId="77777777" w:rsidR="0004583B" w:rsidRPr="000D013A" w:rsidRDefault="0004583B" w:rsidP="00A6319D">
      <w:pPr>
        <w:pStyle w:val="ListParagraph"/>
        <w:numPr>
          <w:ilvl w:val="0"/>
          <w:numId w:val="3"/>
        </w:numPr>
        <w:jc w:val="both"/>
        <w:rPr>
          <w:rFonts w:asciiTheme="minorHAnsi" w:hAnsiTheme="minorHAnsi" w:cs="Calibri"/>
          <w:b/>
          <w:szCs w:val="22"/>
        </w:rPr>
      </w:pPr>
      <w:r>
        <w:rPr>
          <w:rFonts w:asciiTheme="minorHAnsi" w:hAnsiTheme="minorHAnsi" w:cs="Calibri"/>
          <w:b/>
          <w:szCs w:val="22"/>
          <w:lang w:val="ru-RU"/>
        </w:rPr>
        <w:t xml:space="preserve">Информация о ЮНФПА </w:t>
      </w:r>
    </w:p>
    <w:p w14:paraId="08554390" w14:textId="77777777" w:rsidR="00782483" w:rsidRPr="00B151C5" w:rsidRDefault="00782483" w:rsidP="00CC3536">
      <w:pPr>
        <w:pStyle w:val="letter"/>
        <w:jc w:val="both"/>
        <w:rPr>
          <w:rFonts w:ascii="Calibri" w:hAnsi="Calibri" w:cs="Calibri"/>
          <w:sz w:val="22"/>
          <w:szCs w:val="22"/>
        </w:rPr>
      </w:pPr>
    </w:p>
    <w:p w14:paraId="4A0DA2E9" w14:textId="77777777" w:rsidR="0004583B" w:rsidRDefault="0004583B" w:rsidP="0004583B">
      <w:pPr>
        <w:pStyle w:val="letter"/>
        <w:jc w:val="both"/>
        <w:rPr>
          <w:rFonts w:asciiTheme="minorHAnsi" w:hAnsiTheme="minorHAnsi" w:cs="Calibri"/>
          <w:sz w:val="22"/>
          <w:szCs w:val="22"/>
          <w:lang w:val="ru-RU"/>
        </w:rPr>
      </w:pPr>
      <w:r w:rsidRPr="00A42594">
        <w:rPr>
          <w:rFonts w:asciiTheme="minorHAnsi" w:hAnsiTheme="minorHAnsi" w:cs="Calibri"/>
          <w:sz w:val="22"/>
          <w:szCs w:val="22"/>
          <w:lang w:val="ru-RU"/>
        </w:rPr>
        <w:t>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ЮНФПА обеспечивает такой мир, в котором каждая беременность желанна,</w:t>
      </w:r>
      <w:r w:rsidRPr="003E7DFC">
        <w:rPr>
          <w:rFonts w:asciiTheme="minorHAnsi" w:hAnsiTheme="minorHAnsi" w:cs="Calibri"/>
          <w:sz w:val="22"/>
          <w:szCs w:val="22"/>
        </w:rPr>
        <w:t> </w:t>
      </w:r>
      <w:r w:rsidRPr="00A42594">
        <w:rPr>
          <w:rFonts w:asciiTheme="minorHAnsi" w:hAnsiTheme="minorHAnsi" w:cs="Calibri"/>
          <w:sz w:val="22"/>
          <w:szCs w:val="22"/>
          <w:lang w:val="ru-RU"/>
        </w:rPr>
        <w:t xml:space="preserve"> каждые роды безопасны и все молодые люди имеют возможность реализовать свой потенциал.</w:t>
      </w:r>
    </w:p>
    <w:p w14:paraId="082F95F2" w14:textId="77777777" w:rsidR="0004583B" w:rsidRPr="00A42594" w:rsidRDefault="0004583B" w:rsidP="0004583B">
      <w:pPr>
        <w:pStyle w:val="letter"/>
        <w:jc w:val="both"/>
        <w:rPr>
          <w:rFonts w:asciiTheme="minorHAnsi" w:hAnsiTheme="minorHAnsi" w:cs="Calibri"/>
          <w:sz w:val="22"/>
          <w:szCs w:val="22"/>
          <w:lang w:val="ru-RU"/>
        </w:rPr>
      </w:pPr>
    </w:p>
    <w:p w14:paraId="24981B77" w14:textId="77777777" w:rsidR="0004583B" w:rsidRDefault="0004583B" w:rsidP="0004583B">
      <w:pPr>
        <w:pStyle w:val="letter"/>
        <w:jc w:val="both"/>
        <w:rPr>
          <w:rStyle w:val="Hyperlink"/>
          <w:rFonts w:asciiTheme="minorHAnsi" w:hAnsiTheme="minorHAnsi" w:cs="Calibri"/>
          <w:color w:val="0070C0"/>
          <w:sz w:val="22"/>
          <w:szCs w:val="22"/>
          <w:lang w:val="ru-RU"/>
        </w:rPr>
      </w:pPr>
      <w:r>
        <w:rPr>
          <w:rFonts w:asciiTheme="minorHAnsi" w:hAnsiTheme="minorHAnsi" w:cs="Calibri"/>
          <w:sz w:val="22"/>
          <w:szCs w:val="22"/>
          <w:lang w:val="ru-RU"/>
        </w:rPr>
        <w:t>ЮНФПА</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является</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лидирующим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агентством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ООН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расширении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возможностей</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женщин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молодёжи вести здоровую сексуальную жизнь и иметь репродуктивное здоровье.</w:t>
      </w:r>
      <w:r>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Pr="006C3C8B">
        <w:rPr>
          <w:rFonts w:asciiTheme="minorHAnsi" w:hAnsiTheme="minorHAnsi" w:cs="Calibri"/>
          <w:sz w:val="22"/>
          <w:szCs w:val="22"/>
          <w:lang w:val="ru-RU"/>
        </w:rPr>
        <w:t xml:space="preserve">: </w:t>
      </w:r>
      <w:hyperlink r:id="rId11" w:history="1">
        <w:r w:rsidRPr="00B151C5">
          <w:rPr>
            <w:rStyle w:val="Hyperlink"/>
            <w:rFonts w:asciiTheme="minorHAnsi" w:hAnsiTheme="minorHAnsi" w:cs="Calibri"/>
            <w:color w:val="0070C0"/>
            <w:sz w:val="22"/>
            <w:szCs w:val="22"/>
          </w:rPr>
          <w:t>UNFPA</w:t>
        </w:r>
        <w:r w:rsidRPr="006C3C8B">
          <w:rPr>
            <w:rStyle w:val="Hyperlink"/>
            <w:rFonts w:asciiTheme="minorHAnsi" w:hAnsiTheme="minorHAnsi" w:cs="Calibri"/>
            <w:color w:val="0070C0"/>
            <w:sz w:val="22"/>
            <w:szCs w:val="22"/>
            <w:lang w:val="ru-RU"/>
          </w:rPr>
          <w:t xml:space="preserve"> </w:t>
        </w:r>
        <w:r w:rsidRPr="00B151C5">
          <w:rPr>
            <w:rStyle w:val="Hyperlink"/>
            <w:rFonts w:asciiTheme="minorHAnsi" w:hAnsiTheme="minorHAnsi" w:cs="Calibri"/>
            <w:color w:val="0070C0"/>
            <w:sz w:val="22"/>
            <w:szCs w:val="22"/>
          </w:rPr>
          <w:t>about</w:t>
        </w:r>
        <w:r w:rsidRPr="006C3C8B">
          <w:rPr>
            <w:rStyle w:val="Hyperlink"/>
            <w:rFonts w:asciiTheme="minorHAnsi" w:hAnsiTheme="minorHAnsi" w:cs="Calibri"/>
            <w:color w:val="0070C0"/>
            <w:sz w:val="22"/>
            <w:szCs w:val="22"/>
            <w:lang w:val="ru-RU"/>
          </w:rPr>
          <w:t xml:space="preserve"> </w:t>
        </w:r>
        <w:r w:rsidRPr="00B151C5">
          <w:rPr>
            <w:rStyle w:val="Hyperlink"/>
            <w:rFonts w:asciiTheme="minorHAnsi" w:hAnsiTheme="minorHAnsi" w:cs="Calibri"/>
            <w:color w:val="0070C0"/>
            <w:sz w:val="22"/>
            <w:szCs w:val="22"/>
          </w:rPr>
          <w:t>us</w:t>
        </w:r>
      </w:hyperlink>
    </w:p>
    <w:p w14:paraId="7A6260B2" w14:textId="77777777" w:rsidR="0004583B" w:rsidRPr="0004583B" w:rsidRDefault="0004583B" w:rsidP="0004583B">
      <w:pPr>
        <w:pStyle w:val="letter"/>
        <w:jc w:val="both"/>
        <w:rPr>
          <w:rFonts w:asciiTheme="minorHAnsi" w:hAnsiTheme="minorHAnsi" w:cs="Calibri"/>
          <w:sz w:val="22"/>
          <w:szCs w:val="22"/>
          <w:lang w:val="ru-RU"/>
        </w:rPr>
      </w:pPr>
    </w:p>
    <w:p w14:paraId="2B247CE9" w14:textId="77777777" w:rsidR="00F129A7" w:rsidRPr="0047629E" w:rsidRDefault="00F129A7" w:rsidP="00F129A7">
      <w:pPr>
        <w:jc w:val="both"/>
        <w:rPr>
          <w:rFonts w:ascii="Calibri" w:hAnsi="Calibri" w:cs="Calibri"/>
          <w:b/>
          <w:sz w:val="22"/>
          <w:szCs w:val="22"/>
          <w:lang w:val="ru-RU"/>
        </w:rPr>
      </w:pPr>
      <w:r w:rsidRPr="0047629E">
        <w:rPr>
          <w:rFonts w:ascii="Calibri" w:hAnsi="Calibri" w:cs="Calibri"/>
          <w:b/>
          <w:sz w:val="22"/>
          <w:szCs w:val="22"/>
          <w:lang w:val="ru-RU"/>
        </w:rPr>
        <w:t>Требования к услугам</w:t>
      </w:r>
    </w:p>
    <w:p w14:paraId="31D8AE05" w14:textId="77777777" w:rsidR="00F129A7" w:rsidRPr="0047629E" w:rsidRDefault="00F129A7" w:rsidP="00F129A7">
      <w:pPr>
        <w:jc w:val="both"/>
        <w:rPr>
          <w:rFonts w:ascii="Calibri" w:hAnsi="Calibri" w:cs="Calibri"/>
          <w:sz w:val="22"/>
          <w:szCs w:val="22"/>
          <w:lang w:val="ru-RU"/>
        </w:rPr>
      </w:pPr>
    </w:p>
    <w:p w14:paraId="6098B235" w14:textId="77777777" w:rsidR="00F129A7" w:rsidRPr="0047629E" w:rsidRDefault="0047629E" w:rsidP="0047629E">
      <w:pPr>
        <w:jc w:val="center"/>
        <w:rPr>
          <w:rFonts w:ascii="Calibri" w:hAnsi="Calibri" w:cs="Calibri"/>
          <w:b/>
          <w:sz w:val="22"/>
          <w:szCs w:val="22"/>
          <w:u w:val="single"/>
          <w:lang w:val="ru-RU"/>
        </w:rPr>
      </w:pPr>
      <w:r w:rsidRPr="0047629E">
        <w:rPr>
          <w:rFonts w:ascii="Calibri" w:hAnsi="Calibri" w:cs="Calibri"/>
          <w:b/>
          <w:sz w:val="22"/>
          <w:szCs w:val="22"/>
          <w:u w:val="single"/>
          <w:lang w:val="ru-RU"/>
        </w:rPr>
        <w:t>Цель</w:t>
      </w:r>
      <w:r w:rsidR="00F129A7" w:rsidRPr="0047629E">
        <w:rPr>
          <w:rFonts w:ascii="Calibri" w:hAnsi="Calibri" w:cs="Calibri"/>
          <w:b/>
          <w:sz w:val="22"/>
          <w:szCs w:val="22"/>
          <w:u w:val="single"/>
          <w:lang w:val="ru-RU"/>
        </w:rPr>
        <w:t xml:space="preserve"> и объем услуг</w:t>
      </w:r>
    </w:p>
    <w:p w14:paraId="5CF98487" w14:textId="77777777" w:rsidR="00F129A7" w:rsidRPr="0047629E" w:rsidRDefault="00F129A7" w:rsidP="00F129A7">
      <w:pPr>
        <w:jc w:val="both"/>
        <w:rPr>
          <w:rFonts w:ascii="Calibri" w:hAnsi="Calibri" w:cs="Calibri"/>
          <w:sz w:val="22"/>
          <w:szCs w:val="22"/>
          <w:lang w:val="ru-RU"/>
        </w:rPr>
      </w:pPr>
    </w:p>
    <w:p w14:paraId="12B56A33" w14:textId="6271061C" w:rsidR="0047629E" w:rsidRDefault="009652EB" w:rsidP="0047629E">
      <w:pPr>
        <w:jc w:val="both"/>
        <w:rPr>
          <w:rFonts w:asciiTheme="minorHAnsi" w:hAnsiTheme="minorHAnsi" w:cs="Calibri"/>
          <w:b/>
          <w:sz w:val="22"/>
          <w:szCs w:val="22"/>
          <w:lang w:val="ru-RU"/>
        </w:rPr>
      </w:pPr>
      <w:r w:rsidRPr="009652EB">
        <w:rPr>
          <w:rFonts w:asciiTheme="minorHAnsi" w:hAnsiTheme="minorHAnsi" w:cs="Calibri"/>
          <w:b/>
          <w:sz w:val="22"/>
          <w:szCs w:val="22"/>
          <w:lang w:val="ru-RU"/>
        </w:rPr>
        <w:t>Целью данного задания является разработка пакета учебно – методических материалов для повышения информированности работников системы здравоохранения о гендерном насилии и обучении базовым навыкам оказания помощи и консультирования в случаях гендерного насилия</w:t>
      </w:r>
      <w:r w:rsidR="0047629E" w:rsidRPr="00AE6B26">
        <w:rPr>
          <w:rFonts w:asciiTheme="minorHAnsi" w:hAnsiTheme="minorHAnsi" w:cs="Calibri"/>
          <w:b/>
          <w:sz w:val="22"/>
          <w:szCs w:val="22"/>
          <w:lang w:val="ru-RU"/>
        </w:rPr>
        <w:t>.</w:t>
      </w:r>
    </w:p>
    <w:p w14:paraId="54B7CEEA" w14:textId="77777777" w:rsidR="0047629E" w:rsidRDefault="0047629E" w:rsidP="0047629E">
      <w:pPr>
        <w:jc w:val="both"/>
        <w:rPr>
          <w:rFonts w:asciiTheme="minorHAnsi" w:hAnsiTheme="minorHAnsi" w:cs="Calibri"/>
          <w:b/>
          <w:sz w:val="22"/>
          <w:szCs w:val="22"/>
          <w:lang w:val="ru-RU"/>
        </w:rPr>
      </w:pPr>
    </w:p>
    <w:p w14:paraId="46C72DE7" w14:textId="7DF0BE7E" w:rsidR="0047629E" w:rsidRDefault="009652EB" w:rsidP="0047629E">
      <w:pPr>
        <w:jc w:val="center"/>
        <w:rPr>
          <w:rFonts w:ascii="Calibri" w:hAnsi="Calibri" w:cs="Calibri"/>
          <w:b/>
          <w:sz w:val="22"/>
          <w:szCs w:val="22"/>
          <w:u w:val="single"/>
          <w:lang w:val="ru-RU"/>
        </w:rPr>
      </w:pPr>
      <w:r>
        <w:rPr>
          <w:rFonts w:ascii="Calibri" w:hAnsi="Calibri" w:cs="Calibri"/>
          <w:b/>
          <w:sz w:val="22"/>
          <w:szCs w:val="22"/>
          <w:u w:val="single"/>
          <w:lang w:val="ru-RU"/>
        </w:rPr>
        <w:t>Объем работы</w:t>
      </w:r>
    </w:p>
    <w:p w14:paraId="6238E164" w14:textId="77777777" w:rsidR="0047629E" w:rsidRDefault="0047629E" w:rsidP="0047629E">
      <w:pPr>
        <w:jc w:val="center"/>
        <w:rPr>
          <w:rFonts w:ascii="Calibri" w:hAnsi="Calibri" w:cs="Calibri"/>
          <w:b/>
          <w:sz w:val="22"/>
          <w:szCs w:val="22"/>
          <w:u w:val="single"/>
          <w:lang w:val="ru-RU"/>
        </w:rPr>
      </w:pPr>
    </w:p>
    <w:p w14:paraId="2E415B5A" w14:textId="79842E89" w:rsidR="009652EB" w:rsidRPr="009652EB" w:rsidRDefault="009652EB" w:rsidP="009652EB">
      <w:pPr>
        <w:jc w:val="both"/>
        <w:rPr>
          <w:rFonts w:ascii="Calibri" w:hAnsi="Calibri" w:cs="Calibri"/>
          <w:sz w:val="22"/>
          <w:szCs w:val="22"/>
          <w:lang w:val="ru-RU"/>
        </w:rPr>
      </w:pPr>
      <w:r w:rsidRPr="009652EB">
        <w:rPr>
          <w:rFonts w:ascii="Calibri" w:hAnsi="Calibri" w:cs="Calibri"/>
          <w:sz w:val="22"/>
          <w:szCs w:val="22"/>
          <w:lang w:val="ru-RU"/>
        </w:rPr>
        <w:t>Исполнитель, под прямым руководством Национального программного аналитика по сексуальному и репродуктивному здоровью</w:t>
      </w:r>
      <w:r w:rsidR="007235C9" w:rsidRPr="007235C9">
        <w:rPr>
          <w:rFonts w:ascii="Calibri" w:hAnsi="Calibri" w:cs="Calibri"/>
          <w:sz w:val="22"/>
          <w:szCs w:val="22"/>
          <w:lang w:val="ru-RU"/>
        </w:rPr>
        <w:t>, привлечет национальную команду экспертов с целью  разработки пакета</w:t>
      </w:r>
      <w:r w:rsidRPr="009652EB">
        <w:rPr>
          <w:rFonts w:ascii="Calibri" w:hAnsi="Calibri" w:cs="Calibri"/>
          <w:sz w:val="22"/>
          <w:szCs w:val="22"/>
          <w:lang w:val="ru-RU"/>
        </w:rPr>
        <w:t xml:space="preserve"> учебно-методических материалов для проведения краткосрочного обучения работников системы здравоохранения базовым навыкам оказания помощи и консультирования в случаях гендерного насилия. </w:t>
      </w:r>
    </w:p>
    <w:p w14:paraId="1C5A5EA5" w14:textId="31C60F30" w:rsidR="009652EB" w:rsidRDefault="009652EB" w:rsidP="009652EB">
      <w:pPr>
        <w:jc w:val="both"/>
        <w:rPr>
          <w:rFonts w:ascii="Calibri" w:hAnsi="Calibri" w:cs="Calibri"/>
          <w:sz w:val="22"/>
          <w:szCs w:val="22"/>
          <w:lang w:val="ru-RU"/>
        </w:rPr>
      </w:pPr>
    </w:p>
    <w:p w14:paraId="164172F7" w14:textId="77777777" w:rsidR="00482782" w:rsidRPr="009652EB" w:rsidRDefault="00482782" w:rsidP="009652EB">
      <w:pPr>
        <w:jc w:val="both"/>
        <w:rPr>
          <w:rFonts w:ascii="Calibri" w:hAnsi="Calibri" w:cs="Calibri"/>
          <w:sz w:val="22"/>
          <w:szCs w:val="22"/>
          <w:lang w:val="ru-RU"/>
        </w:rPr>
      </w:pPr>
    </w:p>
    <w:p w14:paraId="355BD71D" w14:textId="281F3AF7" w:rsidR="009652EB" w:rsidRDefault="009652EB" w:rsidP="009652EB">
      <w:pPr>
        <w:jc w:val="both"/>
        <w:rPr>
          <w:rFonts w:ascii="Calibri" w:hAnsi="Calibri" w:cs="Calibri"/>
          <w:sz w:val="22"/>
          <w:szCs w:val="22"/>
          <w:lang w:val="ru-RU"/>
        </w:rPr>
      </w:pPr>
      <w:r w:rsidRPr="009652EB">
        <w:rPr>
          <w:rFonts w:ascii="Calibri" w:hAnsi="Calibri" w:cs="Calibri"/>
          <w:sz w:val="22"/>
          <w:szCs w:val="22"/>
          <w:lang w:val="ru-RU"/>
        </w:rPr>
        <w:lastRenderedPageBreak/>
        <w:t>Данная работа включает следующие компоненты:</w:t>
      </w:r>
    </w:p>
    <w:p w14:paraId="5125D797" w14:textId="39DD96A0" w:rsidR="009652EB" w:rsidRDefault="009652EB" w:rsidP="009652EB">
      <w:pPr>
        <w:jc w:val="both"/>
        <w:rPr>
          <w:rFonts w:ascii="Calibri" w:hAnsi="Calibri" w:cs="Calibri"/>
          <w:sz w:val="22"/>
          <w:szCs w:val="22"/>
          <w:lang w:val="ru-RU"/>
        </w:rPr>
      </w:pPr>
    </w:p>
    <w:p w14:paraId="6047812D" w14:textId="77777777" w:rsidR="009652EB" w:rsidRPr="009652EB" w:rsidRDefault="009652EB" w:rsidP="009652EB">
      <w:pPr>
        <w:jc w:val="both"/>
        <w:rPr>
          <w:rFonts w:ascii="Calibri" w:hAnsi="Calibri" w:cs="Calibri"/>
          <w:b/>
          <w:sz w:val="22"/>
          <w:szCs w:val="22"/>
          <w:lang w:val="ru-RU"/>
        </w:rPr>
      </w:pPr>
      <w:r w:rsidRPr="009652EB">
        <w:rPr>
          <w:rFonts w:ascii="Calibri" w:hAnsi="Calibri" w:cs="Calibri"/>
          <w:b/>
          <w:sz w:val="22"/>
          <w:szCs w:val="22"/>
          <w:lang w:val="ru-RU"/>
        </w:rPr>
        <w:t>Компонент 1. Разработка базовой учебной программы</w:t>
      </w:r>
    </w:p>
    <w:p w14:paraId="32338406" w14:textId="77777777" w:rsidR="009652EB" w:rsidRPr="009652EB" w:rsidRDefault="009652EB" w:rsidP="009652EB">
      <w:pPr>
        <w:jc w:val="both"/>
        <w:rPr>
          <w:rFonts w:ascii="Calibri" w:hAnsi="Calibri" w:cs="Calibri"/>
          <w:sz w:val="22"/>
          <w:szCs w:val="22"/>
          <w:lang w:val="ru-RU"/>
        </w:rPr>
      </w:pPr>
      <w:r w:rsidRPr="009652EB">
        <w:rPr>
          <w:rFonts w:ascii="Calibri" w:hAnsi="Calibri" w:cs="Calibri"/>
          <w:sz w:val="22"/>
          <w:szCs w:val="22"/>
          <w:lang w:val="ru-RU"/>
        </w:rPr>
        <w:t>Команда экспертов, руководствуясь клиническим протоколом диагностики и лечения «Гендерное насилие», одобренным 30.04.2020 г. ОКК при МЗ РК, а также рекомендациями ВОЗ и других организаций системы ООН по вопросам оказания помощи в случаях гендерного насилия разработает учебную программу, которая должна удовлетворять следующим требованиям:</w:t>
      </w:r>
    </w:p>
    <w:p w14:paraId="7D5CAA80" w14:textId="77777777" w:rsidR="009652EB" w:rsidRPr="009652EB" w:rsidRDefault="009652EB" w:rsidP="009652EB">
      <w:pPr>
        <w:jc w:val="both"/>
        <w:rPr>
          <w:rFonts w:ascii="Calibri" w:hAnsi="Calibri" w:cs="Calibri"/>
          <w:sz w:val="22"/>
          <w:szCs w:val="22"/>
          <w:lang w:val="ru-RU"/>
        </w:rPr>
      </w:pPr>
    </w:p>
    <w:p w14:paraId="6705E5E9" w14:textId="74DB3535" w:rsidR="009652EB" w:rsidRPr="009652EB" w:rsidRDefault="009652EB" w:rsidP="00A6319D">
      <w:pPr>
        <w:pStyle w:val="ListParagraph"/>
        <w:numPr>
          <w:ilvl w:val="0"/>
          <w:numId w:val="8"/>
        </w:numPr>
        <w:ind w:left="270" w:hanging="270"/>
        <w:jc w:val="both"/>
        <w:rPr>
          <w:rFonts w:ascii="Calibri" w:hAnsi="Calibri" w:cs="Calibri"/>
          <w:szCs w:val="22"/>
          <w:lang w:val="ru-RU"/>
        </w:rPr>
      </w:pPr>
      <w:r w:rsidRPr="009652EB">
        <w:rPr>
          <w:rFonts w:ascii="Calibri" w:hAnsi="Calibri" w:cs="Calibri"/>
          <w:szCs w:val="22"/>
          <w:lang w:val="ru-RU"/>
        </w:rPr>
        <w:t>цель учебной программы – повышение информированности медицинских работников о гендерном насилии и особенностях оказания помощи в этих ситуациях;</w:t>
      </w:r>
    </w:p>
    <w:p w14:paraId="68520DC2" w14:textId="1F9BDBDF" w:rsidR="009652EB" w:rsidRPr="009652EB" w:rsidRDefault="009652EB" w:rsidP="00A6319D">
      <w:pPr>
        <w:pStyle w:val="ListParagraph"/>
        <w:numPr>
          <w:ilvl w:val="0"/>
          <w:numId w:val="8"/>
        </w:numPr>
        <w:ind w:left="270" w:hanging="270"/>
        <w:jc w:val="both"/>
        <w:rPr>
          <w:rFonts w:ascii="Calibri" w:hAnsi="Calibri" w:cs="Calibri"/>
          <w:szCs w:val="22"/>
          <w:lang w:val="ru-RU"/>
        </w:rPr>
      </w:pPr>
      <w:r w:rsidRPr="009652EB">
        <w:rPr>
          <w:rFonts w:ascii="Calibri" w:hAnsi="Calibri" w:cs="Calibri"/>
          <w:szCs w:val="22"/>
          <w:lang w:val="ru-RU"/>
        </w:rPr>
        <w:t>возможность проведения обучения как онлайн, там и очным способом;</w:t>
      </w:r>
    </w:p>
    <w:p w14:paraId="2EE6BDD2" w14:textId="0F60C858" w:rsidR="009652EB" w:rsidRPr="009652EB" w:rsidRDefault="009652EB" w:rsidP="00A6319D">
      <w:pPr>
        <w:pStyle w:val="ListParagraph"/>
        <w:numPr>
          <w:ilvl w:val="0"/>
          <w:numId w:val="8"/>
        </w:numPr>
        <w:ind w:left="270" w:hanging="270"/>
        <w:jc w:val="both"/>
        <w:rPr>
          <w:rFonts w:ascii="Calibri" w:hAnsi="Calibri" w:cs="Calibri"/>
          <w:szCs w:val="22"/>
          <w:lang w:val="ru-RU"/>
        </w:rPr>
      </w:pPr>
      <w:r w:rsidRPr="009652EB">
        <w:rPr>
          <w:rFonts w:ascii="Calibri" w:hAnsi="Calibri" w:cs="Calibri"/>
          <w:szCs w:val="22"/>
          <w:lang w:val="ru-RU"/>
        </w:rPr>
        <w:t>продолжительность базового курса – не более 6 академических часов (без учета времени на самостоятельную работу и сессию «вопросы-ответы»);</w:t>
      </w:r>
    </w:p>
    <w:p w14:paraId="650CDBCE" w14:textId="2F486235" w:rsidR="009652EB" w:rsidRPr="009652EB" w:rsidRDefault="009652EB" w:rsidP="00A6319D">
      <w:pPr>
        <w:pStyle w:val="ListParagraph"/>
        <w:numPr>
          <w:ilvl w:val="0"/>
          <w:numId w:val="8"/>
        </w:numPr>
        <w:ind w:left="270" w:hanging="270"/>
        <w:jc w:val="both"/>
        <w:rPr>
          <w:rFonts w:ascii="Calibri" w:hAnsi="Calibri" w:cs="Calibri"/>
          <w:szCs w:val="22"/>
          <w:lang w:val="ru-RU"/>
        </w:rPr>
      </w:pPr>
      <w:r w:rsidRPr="009652EB">
        <w:rPr>
          <w:rFonts w:ascii="Calibri" w:hAnsi="Calibri" w:cs="Calibri"/>
          <w:szCs w:val="22"/>
          <w:lang w:val="ru-RU"/>
        </w:rPr>
        <w:t>контингент обучающихся:</w:t>
      </w:r>
    </w:p>
    <w:p w14:paraId="395968B8" w14:textId="04807247" w:rsidR="009652EB" w:rsidRPr="009652EB" w:rsidRDefault="009652EB" w:rsidP="00A6319D">
      <w:pPr>
        <w:pStyle w:val="ListParagraph"/>
        <w:numPr>
          <w:ilvl w:val="0"/>
          <w:numId w:val="9"/>
        </w:numPr>
        <w:ind w:hanging="270"/>
        <w:jc w:val="both"/>
        <w:rPr>
          <w:rFonts w:ascii="Calibri" w:hAnsi="Calibri" w:cs="Calibri"/>
          <w:szCs w:val="22"/>
          <w:lang w:val="ru-RU"/>
        </w:rPr>
      </w:pPr>
      <w:r w:rsidRPr="009652EB">
        <w:rPr>
          <w:rFonts w:ascii="Calibri" w:hAnsi="Calibri" w:cs="Calibri"/>
          <w:szCs w:val="22"/>
          <w:lang w:val="ru-RU"/>
        </w:rPr>
        <w:t>врачи организаций первичной медико-санитарной помощи, станций скорой помощи и приемных отделений больниц;</w:t>
      </w:r>
    </w:p>
    <w:p w14:paraId="3613307D" w14:textId="01E1DAF2" w:rsidR="009652EB" w:rsidRPr="009652EB" w:rsidRDefault="009652EB" w:rsidP="00A6319D">
      <w:pPr>
        <w:pStyle w:val="ListParagraph"/>
        <w:numPr>
          <w:ilvl w:val="0"/>
          <w:numId w:val="9"/>
        </w:numPr>
        <w:ind w:hanging="270"/>
        <w:jc w:val="both"/>
        <w:rPr>
          <w:rFonts w:ascii="Calibri" w:hAnsi="Calibri" w:cs="Calibri"/>
          <w:szCs w:val="22"/>
          <w:lang w:val="ru-RU"/>
        </w:rPr>
      </w:pPr>
      <w:r w:rsidRPr="009652EB">
        <w:rPr>
          <w:rFonts w:ascii="Calibri" w:hAnsi="Calibri" w:cs="Calibri"/>
          <w:szCs w:val="22"/>
          <w:lang w:val="ru-RU"/>
        </w:rPr>
        <w:t>средние медицинские работники указанных организаций здравоохранения;</w:t>
      </w:r>
    </w:p>
    <w:p w14:paraId="1937F67E" w14:textId="57A82DAB" w:rsidR="009652EB" w:rsidRPr="009652EB" w:rsidRDefault="009652EB" w:rsidP="00A6319D">
      <w:pPr>
        <w:pStyle w:val="ListParagraph"/>
        <w:numPr>
          <w:ilvl w:val="0"/>
          <w:numId w:val="9"/>
        </w:numPr>
        <w:ind w:hanging="270"/>
        <w:jc w:val="both"/>
        <w:rPr>
          <w:rFonts w:ascii="Calibri" w:hAnsi="Calibri" w:cs="Calibri"/>
          <w:szCs w:val="22"/>
          <w:lang w:val="ru-RU"/>
        </w:rPr>
      </w:pPr>
      <w:r w:rsidRPr="009652EB">
        <w:rPr>
          <w:rFonts w:ascii="Calibri" w:hAnsi="Calibri" w:cs="Calibri"/>
          <w:szCs w:val="22"/>
          <w:lang w:val="ru-RU"/>
        </w:rPr>
        <w:t>социальные работники и психологи организаций первичной медико-санитарной помощи;</w:t>
      </w:r>
    </w:p>
    <w:p w14:paraId="12F7F367" w14:textId="06245BB2" w:rsidR="009652EB" w:rsidRPr="009652EB" w:rsidRDefault="009652EB" w:rsidP="00A6319D">
      <w:pPr>
        <w:pStyle w:val="ListParagraph"/>
        <w:numPr>
          <w:ilvl w:val="0"/>
          <w:numId w:val="10"/>
        </w:numPr>
        <w:ind w:left="270" w:hanging="270"/>
        <w:jc w:val="both"/>
        <w:rPr>
          <w:rFonts w:ascii="Calibri" w:hAnsi="Calibri" w:cs="Calibri"/>
          <w:szCs w:val="22"/>
          <w:lang w:val="ru-RU"/>
        </w:rPr>
      </w:pPr>
      <w:r w:rsidRPr="009652EB">
        <w:rPr>
          <w:rFonts w:ascii="Calibri" w:hAnsi="Calibri" w:cs="Calibri"/>
          <w:szCs w:val="22"/>
          <w:lang w:val="ru-RU"/>
        </w:rPr>
        <w:t>структура и содержание учебной программы должны допускать возможности последующей модификации;</w:t>
      </w:r>
    </w:p>
    <w:p w14:paraId="4D416FAA" w14:textId="1A744B4F" w:rsidR="009652EB" w:rsidRPr="009652EB" w:rsidRDefault="009652EB" w:rsidP="00A6319D">
      <w:pPr>
        <w:pStyle w:val="ListParagraph"/>
        <w:numPr>
          <w:ilvl w:val="0"/>
          <w:numId w:val="10"/>
        </w:numPr>
        <w:ind w:left="270" w:hanging="270"/>
        <w:jc w:val="both"/>
        <w:rPr>
          <w:rFonts w:ascii="Calibri" w:hAnsi="Calibri" w:cs="Calibri"/>
          <w:szCs w:val="22"/>
          <w:lang w:val="ru-RU"/>
        </w:rPr>
      </w:pPr>
      <w:r w:rsidRPr="009652EB">
        <w:rPr>
          <w:rFonts w:ascii="Calibri" w:hAnsi="Calibri" w:cs="Calibri"/>
          <w:szCs w:val="22"/>
          <w:lang w:val="ru-RU"/>
        </w:rPr>
        <w:t>включать как минимум три основные области развития базовых навыков, в том числе:</w:t>
      </w:r>
    </w:p>
    <w:p w14:paraId="62659DE7" w14:textId="0D88BBD2" w:rsidR="009652EB" w:rsidRPr="009652EB" w:rsidRDefault="009652EB" w:rsidP="00A6319D">
      <w:pPr>
        <w:pStyle w:val="ListParagraph"/>
        <w:numPr>
          <w:ilvl w:val="0"/>
          <w:numId w:val="11"/>
        </w:numPr>
        <w:ind w:left="720" w:hanging="270"/>
        <w:jc w:val="both"/>
        <w:rPr>
          <w:rFonts w:ascii="Calibri" w:hAnsi="Calibri" w:cs="Calibri"/>
          <w:szCs w:val="22"/>
          <w:lang w:val="ru-RU"/>
        </w:rPr>
      </w:pPr>
      <w:r w:rsidRPr="009652EB">
        <w:rPr>
          <w:rFonts w:ascii="Calibri" w:hAnsi="Calibri" w:cs="Calibri"/>
          <w:szCs w:val="22"/>
          <w:lang w:val="ru-RU"/>
        </w:rPr>
        <w:t>понятие и виды гендерного насилия, особенности психологического статуса лиц, пострадавших от гендерного насилия (не более 2 академических часа);</w:t>
      </w:r>
    </w:p>
    <w:p w14:paraId="6F679C41" w14:textId="7BF6197D" w:rsidR="009652EB" w:rsidRPr="009652EB" w:rsidRDefault="009652EB" w:rsidP="00A6319D">
      <w:pPr>
        <w:pStyle w:val="ListParagraph"/>
        <w:numPr>
          <w:ilvl w:val="0"/>
          <w:numId w:val="11"/>
        </w:numPr>
        <w:ind w:left="720" w:hanging="270"/>
        <w:jc w:val="both"/>
        <w:rPr>
          <w:rFonts w:ascii="Calibri" w:hAnsi="Calibri" w:cs="Calibri"/>
          <w:szCs w:val="22"/>
          <w:lang w:val="ru-RU"/>
        </w:rPr>
      </w:pPr>
      <w:r w:rsidRPr="009652EB">
        <w:rPr>
          <w:rFonts w:ascii="Calibri" w:hAnsi="Calibri" w:cs="Calibri"/>
          <w:szCs w:val="22"/>
          <w:lang w:val="ru-RU"/>
        </w:rPr>
        <w:t>базовые навыки интервьюирования и консультирования пострадавших от гендерного насилия (не более 2 академических часа);</w:t>
      </w:r>
    </w:p>
    <w:p w14:paraId="74E254AF" w14:textId="20C6E534" w:rsidR="009652EB" w:rsidRPr="009652EB" w:rsidRDefault="009652EB" w:rsidP="00A6319D">
      <w:pPr>
        <w:pStyle w:val="ListParagraph"/>
        <w:numPr>
          <w:ilvl w:val="0"/>
          <w:numId w:val="11"/>
        </w:numPr>
        <w:ind w:left="720" w:hanging="270"/>
        <w:jc w:val="both"/>
        <w:rPr>
          <w:rFonts w:ascii="Calibri" w:hAnsi="Calibri" w:cs="Calibri"/>
          <w:szCs w:val="22"/>
          <w:lang w:val="ru-RU"/>
        </w:rPr>
      </w:pPr>
      <w:r w:rsidRPr="009652EB">
        <w:rPr>
          <w:rFonts w:ascii="Calibri" w:hAnsi="Calibri" w:cs="Calibri"/>
          <w:szCs w:val="22"/>
          <w:lang w:val="ru-RU"/>
        </w:rPr>
        <w:t xml:space="preserve">оказание медицинской помощи пострадавшим от гендерного насилия (не более 2 академических часа). </w:t>
      </w:r>
    </w:p>
    <w:p w14:paraId="29D7AD25" w14:textId="7736FB6E" w:rsidR="009652EB" w:rsidRPr="00E162A5" w:rsidRDefault="009652EB" w:rsidP="00A6319D">
      <w:pPr>
        <w:pStyle w:val="ListParagraph"/>
        <w:numPr>
          <w:ilvl w:val="0"/>
          <w:numId w:val="12"/>
        </w:numPr>
        <w:ind w:left="270" w:hanging="270"/>
        <w:jc w:val="both"/>
        <w:rPr>
          <w:rFonts w:ascii="Calibri" w:hAnsi="Calibri" w:cs="Calibri"/>
          <w:szCs w:val="22"/>
          <w:lang w:val="ru-RU"/>
        </w:rPr>
      </w:pPr>
      <w:r w:rsidRPr="00E162A5">
        <w:rPr>
          <w:rFonts w:ascii="Calibri" w:hAnsi="Calibri" w:cs="Calibri"/>
          <w:szCs w:val="22"/>
          <w:lang w:val="ru-RU"/>
        </w:rPr>
        <w:t>перечень использованных источников (нормативные акты, клинические протоколы, рекомендации ВОЗ и т.д. в привязке к каждой теме учебной программы);</w:t>
      </w:r>
    </w:p>
    <w:p w14:paraId="521A29C0" w14:textId="2BD90F22" w:rsidR="009652EB" w:rsidRPr="00E162A5" w:rsidRDefault="009652EB" w:rsidP="00A6319D">
      <w:pPr>
        <w:pStyle w:val="ListParagraph"/>
        <w:numPr>
          <w:ilvl w:val="0"/>
          <w:numId w:val="12"/>
        </w:numPr>
        <w:ind w:left="270" w:hanging="270"/>
        <w:jc w:val="both"/>
        <w:rPr>
          <w:rFonts w:ascii="Calibri" w:hAnsi="Calibri" w:cs="Calibri"/>
          <w:szCs w:val="22"/>
          <w:lang w:val="ru-RU"/>
        </w:rPr>
      </w:pPr>
      <w:r w:rsidRPr="00E162A5">
        <w:rPr>
          <w:rFonts w:ascii="Calibri" w:hAnsi="Calibri" w:cs="Calibri"/>
          <w:szCs w:val="22"/>
          <w:lang w:val="ru-RU"/>
        </w:rPr>
        <w:t>перечень учебно-методических материалов для преподавателя и слушателей по каждой предлагаемой теме;</w:t>
      </w:r>
    </w:p>
    <w:p w14:paraId="50C08543" w14:textId="23F1DCFE" w:rsidR="009652EB" w:rsidRPr="00E162A5" w:rsidRDefault="009652EB" w:rsidP="00A6319D">
      <w:pPr>
        <w:pStyle w:val="ListParagraph"/>
        <w:numPr>
          <w:ilvl w:val="0"/>
          <w:numId w:val="12"/>
        </w:numPr>
        <w:ind w:left="270" w:hanging="270"/>
        <w:jc w:val="both"/>
        <w:rPr>
          <w:rFonts w:ascii="Calibri" w:hAnsi="Calibri" w:cs="Calibri"/>
          <w:szCs w:val="22"/>
          <w:lang w:val="ru-RU"/>
        </w:rPr>
      </w:pPr>
      <w:r w:rsidRPr="00E162A5">
        <w:rPr>
          <w:rFonts w:ascii="Calibri" w:hAnsi="Calibri" w:cs="Calibri"/>
          <w:szCs w:val="22"/>
          <w:lang w:val="ru-RU"/>
        </w:rPr>
        <w:t>два сценария проведения базового курса – онлайн (с предложением соответствующей интерактивной онлайн платформы) и очным способом.</w:t>
      </w:r>
    </w:p>
    <w:p w14:paraId="04C5455E" w14:textId="77777777" w:rsidR="009652EB" w:rsidRPr="009652EB" w:rsidRDefault="009652EB" w:rsidP="009652EB">
      <w:pPr>
        <w:jc w:val="both"/>
        <w:rPr>
          <w:rFonts w:ascii="Calibri" w:hAnsi="Calibri" w:cs="Calibri"/>
          <w:sz w:val="22"/>
          <w:szCs w:val="22"/>
          <w:lang w:val="ru-RU"/>
        </w:rPr>
      </w:pPr>
    </w:p>
    <w:p w14:paraId="1F02DB73" w14:textId="77777777" w:rsidR="009652EB" w:rsidRPr="009652EB" w:rsidRDefault="009652EB" w:rsidP="009652EB">
      <w:pPr>
        <w:jc w:val="both"/>
        <w:rPr>
          <w:rFonts w:ascii="Calibri" w:hAnsi="Calibri" w:cs="Calibri"/>
          <w:sz w:val="22"/>
          <w:szCs w:val="22"/>
          <w:lang w:val="ru-RU"/>
        </w:rPr>
      </w:pPr>
      <w:r w:rsidRPr="009652EB">
        <w:rPr>
          <w:rFonts w:ascii="Calibri" w:hAnsi="Calibri" w:cs="Calibri"/>
          <w:sz w:val="22"/>
          <w:szCs w:val="22"/>
          <w:lang w:val="ru-RU"/>
        </w:rPr>
        <w:t xml:space="preserve">Учебная программа должна быть представлена Испонителем в СО ЮНФПА для последующего рецензирования. Предложения и комментарии СО ЮНФПА, которые должны быть учтены Исполнителем, будут предоставлены в течение 2-х недель. </w:t>
      </w:r>
    </w:p>
    <w:p w14:paraId="7CFE81AD" w14:textId="77777777" w:rsidR="00287FCC" w:rsidRDefault="00287FCC" w:rsidP="009652EB">
      <w:pPr>
        <w:jc w:val="both"/>
        <w:rPr>
          <w:rFonts w:ascii="Calibri" w:hAnsi="Calibri" w:cs="Calibri"/>
          <w:sz w:val="22"/>
          <w:szCs w:val="22"/>
          <w:lang w:val="ru-RU"/>
        </w:rPr>
      </w:pPr>
    </w:p>
    <w:p w14:paraId="04E846E1" w14:textId="21095F82" w:rsidR="009652EB" w:rsidRDefault="009652EB" w:rsidP="009652EB">
      <w:pPr>
        <w:jc w:val="both"/>
        <w:rPr>
          <w:rFonts w:ascii="Calibri" w:hAnsi="Calibri" w:cs="Calibri"/>
          <w:sz w:val="22"/>
          <w:szCs w:val="22"/>
          <w:lang w:val="ru-RU"/>
        </w:rPr>
      </w:pPr>
      <w:r w:rsidRPr="009652EB">
        <w:rPr>
          <w:rFonts w:ascii="Calibri" w:hAnsi="Calibri" w:cs="Calibri"/>
          <w:sz w:val="22"/>
          <w:szCs w:val="22"/>
          <w:lang w:val="ru-RU"/>
        </w:rPr>
        <w:t>Все материалы должны быть разработаны как на казахском, так и на русском языках</w:t>
      </w:r>
      <w:r w:rsidR="00287FCC">
        <w:rPr>
          <w:rFonts w:ascii="Calibri" w:hAnsi="Calibri" w:cs="Calibri"/>
          <w:sz w:val="22"/>
          <w:szCs w:val="22"/>
          <w:lang w:val="ru-RU"/>
        </w:rPr>
        <w:t>.</w:t>
      </w:r>
    </w:p>
    <w:p w14:paraId="78F1EFC9" w14:textId="77777777" w:rsidR="009652EB" w:rsidRDefault="009652EB" w:rsidP="0047629E">
      <w:pPr>
        <w:jc w:val="both"/>
        <w:rPr>
          <w:rFonts w:ascii="Calibri" w:hAnsi="Calibri" w:cs="Calibri"/>
          <w:sz w:val="22"/>
          <w:szCs w:val="22"/>
          <w:lang w:val="ru-RU"/>
        </w:rPr>
      </w:pPr>
    </w:p>
    <w:p w14:paraId="30703E4A" w14:textId="77777777" w:rsidR="00287FCC" w:rsidRPr="00287FCC" w:rsidRDefault="00287FCC" w:rsidP="00287FCC">
      <w:pPr>
        <w:jc w:val="both"/>
        <w:rPr>
          <w:rFonts w:ascii="Calibri" w:hAnsi="Calibri" w:cs="Calibri"/>
          <w:b/>
          <w:sz w:val="22"/>
          <w:szCs w:val="22"/>
          <w:lang w:val="ru-RU"/>
        </w:rPr>
      </w:pPr>
      <w:r w:rsidRPr="00287FCC">
        <w:rPr>
          <w:rFonts w:ascii="Calibri" w:hAnsi="Calibri" w:cs="Calibri"/>
          <w:b/>
          <w:sz w:val="22"/>
          <w:szCs w:val="22"/>
          <w:lang w:val="ru-RU"/>
        </w:rPr>
        <w:t>Компонент 2. Разработка учебно-методических материалов</w:t>
      </w:r>
    </w:p>
    <w:p w14:paraId="5D1267F6" w14:textId="7EEA3E06" w:rsidR="00287FCC" w:rsidRPr="00287FCC" w:rsidRDefault="00287FCC" w:rsidP="00287FCC">
      <w:pPr>
        <w:jc w:val="both"/>
        <w:rPr>
          <w:rFonts w:ascii="Calibri" w:hAnsi="Calibri" w:cs="Calibri"/>
          <w:sz w:val="22"/>
          <w:szCs w:val="22"/>
          <w:lang w:val="ru-RU"/>
        </w:rPr>
      </w:pPr>
      <w:r w:rsidRPr="00287FCC">
        <w:rPr>
          <w:rFonts w:ascii="Calibri" w:hAnsi="Calibri" w:cs="Calibri"/>
          <w:sz w:val="22"/>
          <w:szCs w:val="22"/>
          <w:lang w:val="ru-RU"/>
        </w:rPr>
        <w:t xml:space="preserve">На основании разработанной в рамках компонента 1 и согласованной со СО ЮНФПА учебной программой, </w:t>
      </w:r>
      <w:r w:rsidR="007235C9" w:rsidRPr="007235C9">
        <w:rPr>
          <w:rFonts w:ascii="Calibri" w:hAnsi="Calibri" w:cs="Calibri"/>
          <w:sz w:val="22"/>
          <w:szCs w:val="22"/>
          <w:lang w:val="ru-RU"/>
        </w:rPr>
        <w:t xml:space="preserve">привлеченная </w:t>
      </w:r>
      <w:r w:rsidRPr="00287FCC">
        <w:rPr>
          <w:rFonts w:ascii="Calibri" w:hAnsi="Calibri" w:cs="Calibri"/>
          <w:sz w:val="22"/>
          <w:szCs w:val="22"/>
          <w:lang w:val="ru-RU"/>
        </w:rPr>
        <w:t>команда национальных экспертов разработает пакет учебно-методических материалов, включающих (не ограничиваясь следующим):</w:t>
      </w:r>
    </w:p>
    <w:p w14:paraId="262B225C" w14:textId="11B95136" w:rsidR="00287FCC" w:rsidRPr="00287FCC" w:rsidRDefault="00287FCC" w:rsidP="00A6319D">
      <w:pPr>
        <w:pStyle w:val="ListParagraph"/>
        <w:numPr>
          <w:ilvl w:val="0"/>
          <w:numId w:val="13"/>
        </w:numPr>
        <w:jc w:val="both"/>
        <w:rPr>
          <w:rFonts w:ascii="Calibri" w:hAnsi="Calibri" w:cs="Calibri"/>
          <w:szCs w:val="22"/>
          <w:lang w:val="ru-RU"/>
        </w:rPr>
      </w:pPr>
      <w:r w:rsidRPr="00287FCC">
        <w:rPr>
          <w:rFonts w:ascii="Calibri" w:hAnsi="Calibri" w:cs="Calibri"/>
          <w:szCs w:val="22"/>
          <w:lang w:val="ru-RU"/>
        </w:rPr>
        <w:t>презентации;</w:t>
      </w:r>
    </w:p>
    <w:p w14:paraId="5FD1DCAA" w14:textId="08AB2736" w:rsidR="00287FCC" w:rsidRPr="00287FCC" w:rsidRDefault="00287FCC" w:rsidP="00A6319D">
      <w:pPr>
        <w:pStyle w:val="ListParagraph"/>
        <w:numPr>
          <w:ilvl w:val="0"/>
          <w:numId w:val="13"/>
        </w:numPr>
        <w:jc w:val="both"/>
        <w:rPr>
          <w:rFonts w:ascii="Calibri" w:hAnsi="Calibri" w:cs="Calibri"/>
          <w:szCs w:val="22"/>
          <w:lang w:val="ru-RU"/>
        </w:rPr>
      </w:pPr>
      <w:r w:rsidRPr="00287FCC">
        <w:rPr>
          <w:rFonts w:ascii="Calibri" w:hAnsi="Calibri" w:cs="Calibri"/>
          <w:szCs w:val="22"/>
          <w:lang w:val="ru-RU"/>
        </w:rPr>
        <w:t>ситуационные задачи.</w:t>
      </w:r>
    </w:p>
    <w:p w14:paraId="0606CA31" w14:textId="77777777" w:rsidR="00287FCC" w:rsidRDefault="00287FCC" w:rsidP="00287FCC">
      <w:pPr>
        <w:jc w:val="both"/>
        <w:rPr>
          <w:rFonts w:ascii="Calibri" w:hAnsi="Calibri" w:cs="Calibri"/>
          <w:sz w:val="22"/>
          <w:szCs w:val="22"/>
          <w:lang w:val="ru-RU"/>
        </w:rPr>
      </w:pPr>
    </w:p>
    <w:p w14:paraId="110B5D46" w14:textId="4311340E" w:rsidR="00287FCC" w:rsidRPr="00287FCC" w:rsidRDefault="00287FCC" w:rsidP="00287FCC">
      <w:pPr>
        <w:jc w:val="both"/>
        <w:rPr>
          <w:rFonts w:ascii="Calibri" w:hAnsi="Calibri" w:cs="Calibri"/>
          <w:sz w:val="22"/>
          <w:szCs w:val="22"/>
          <w:lang w:val="ru-RU"/>
        </w:rPr>
      </w:pPr>
      <w:r w:rsidRPr="00287FCC">
        <w:rPr>
          <w:rFonts w:ascii="Calibri" w:hAnsi="Calibri" w:cs="Calibri"/>
          <w:sz w:val="22"/>
          <w:szCs w:val="22"/>
          <w:lang w:val="ru-RU"/>
        </w:rPr>
        <w:lastRenderedPageBreak/>
        <w:t>Исполнитель должен приложить перечень использованных источников (нормативные акты, клинические протоколы, рекомендации ВОЗ и т.д. в привязке к каждой теме учебной программы).</w:t>
      </w:r>
    </w:p>
    <w:p w14:paraId="4C3F217D" w14:textId="77777777" w:rsidR="00287FCC" w:rsidRDefault="00287FCC" w:rsidP="00287FCC">
      <w:pPr>
        <w:jc w:val="both"/>
        <w:rPr>
          <w:rFonts w:ascii="Calibri" w:hAnsi="Calibri" w:cs="Calibri"/>
          <w:sz w:val="22"/>
          <w:szCs w:val="22"/>
          <w:lang w:val="ru-RU"/>
        </w:rPr>
      </w:pPr>
    </w:p>
    <w:p w14:paraId="7C05EF0A" w14:textId="33E3FBC9" w:rsidR="00287FCC" w:rsidRPr="00287FCC" w:rsidRDefault="00287FCC" w:rsidP="00287FCC">
      <w:pPr>
        <w:jc w:val="both"/>
        <w:rPr>
          <w:rFonts w:ascii="Calibri" w:hAnsi="Calibri" w:cs="Calibri"/>
          <w:sz w:val="22"/>
          <w:szCs w:val="22"/>
          <w:lang w:val="ru-RU"/>
        </w:rPr>
      </w:pPr>
      <w:r w:rsidRPr="00287FCC">
        <w:rPr>
          <w:rFonts w:ascii="Calibri" w:hAnsi="Calibri" w:cs="Calibri"/>
          <w:sz w:val="22"/>
          <w:szCs w:val="22"/>
          <w:lang w:val="ru-RU"/>
        </w:rPr>
        <w:t xml:space="preserve">Учебно-методические материала должны быть представлены Исполнителем в СО ЮНФПА для последующего рецензирования. Предложения и комментарии СО ЮНФПА, которые должны быть учтены Исполнителем, будут предоставлены в течение 2-х недель. </w:t>
      </w:r>
    </w:p>
    <w:p w14:paraId="26ED024A" w14:textId="77777777" w:rsidR="00287FCC" w:rsidRDefault="00287FCC" w:rsidP="00287FCC">
      <w:pPr>
        <w:jc w:val="both"/>
        <w:rPr>
          <w:rFonts w:ascii="Calibri" w:hAnsi="Calibri" w:cs="Calibri"/>
          <w:sz w:val="22"/>
          <w:szCs w:val="22"/>
          <w:lang w:val="ru-RU"/>
        </w:rPr>
      </w:pPr>
    </w:p>
    <w:p w14:paraId="0AB03DB5" w14:textId="776CE07D" w:rsidR="00287FCC" w:rsidRPr="00287FCC" w:rsidRDefault="00287FCC" w:rsidP="00287FCC">
      <w:pPr>
        <w:jc w:val="both"/>
        <w:rPr>
          <w:rFonts w:ascii="Calibri" w:hAnsi="Calibri" w:cs="Calibri"/>
          <w:sz w:val="22"/>
          <w:szCs w:val="22"/>
          <w:lang w:val="ru-RU"/>
        </w:rPr>
      </w:pPr>
      <w:r w:rsidRPr="00287FCC">
        <w:rPr>
          <w:rFonts w:ascii="Calibri" w:hAnsi="Calibri" w:cs="Calibri"/>
          <w:sz w:val="22"/>
          <w:szCs w:val="22"/>
          <w:lang w:val="ru-RU"/>
        </w:rPr>
        <w:t xml:space="preserve">Все материалы должны быть разработаны как на казахском, так и на русском языках. </w:t>
      </w:r>
    </w:p>
    <w:p w14:paraId="263C11F6" w14:textId="77777777" w:rsidR="00287FCC" w:rsidRPr="00287FCC" w:rsidRDefault="00287FCC" w:rsidP="00287FCC">
      <w:pPr>
        <w:jc w:val="both"/>
        <w:rPr>
          <w:rFonts w:ascii="Calibri" w:hAnsi="Calibri" w:cs="Calibri"/>
          <w:sz w:val="22"/>
          <w:szCs w:val="22"/>
          <w:lang w:val="ru-RU"/>
        </w:rPr>
      </w:pPr>
    </w:p>
    <w:p w14:paraId="6989CF99" w14:textId="77777777" w:rsidR="00287FCC" w:rsidRPr="00287FCC" w:rsidRDefault="00287FCC" w:rsidP="00287FCC">
      <w:pPr>
        <w:jc w:val="both"/>
        <w:rPr>
          <w:rFonts w:ascii="Calibri" w:hAnsi="Calibri" w:cs="Calibri"/>
          <w:b/>
          <w:sz w:val="22"/>
          <w:szCs w:val="22"/>
          <w:lang w:val="ru-RU"/>
        </w:rPr>
      </w:pPr>
      <w:r w:rsidRPr="00287FCC">
        <w:rPr>
          <w:rFonts w:ascii="Calibri" w:hAnsi="Calibri" w:cs="Calibri"/>
          <w:b/>
          <w:sz w:val="22"/>
          <w:szCs w:val="22"/>
          <w:lang w:val="ru-RU"/>
        </w:rPr>
        <w:t>Компонент 3. Разработка учебных видеоматериалов</w:t>
      </w:r>
    </w:p>
    <w:p w14:paraId="66EE1A7D" w14:textId="77777777" w:rsidR="00287FCC" w:rsidRPr="00287FCC" w:rsidRDefault="00287FCC" w:rsidP="00287FCC">
      <w:pPr>
        <w:jc w:val="both"/>
        <w:rPr>
          <w:rFonts w:ascii="Calibri" w:hAnsi="Calibri" w:cs="Calibri"/>
          <w:sz w:val="22"/>
          <w:szCs w:val="22"/>
          <w:lang w:val="ru-RU"/>
        </w:rPr>
      </w:pPr>
      <w:r w:rsidRPr="00287FCC">
        <w:rPr>
          <w:rFonts w:ascii="Calibri" w:hAnsi="Calibri" w:cs="Calibri"/>
          <w:sz w:val="22"/>
          <w:szCs w:val="22"/>
          <w:lang w:val="ru-RU"/>
        </w:rPr>
        <w:t>Учебные видеоматериалы должны удовлетворять следующими минимальным требованиям:</w:t>
      </w:r>
    </w:p>
    <w:p w14:paraId="577B1B8E" w14:textId="08B74E66" w:rsidR="00287FCC" w:rsidRPr="00F24CBC" w:rsidRDefault="00287FCC" w:rsidP="00A6319D">
      <w:pPr>
        <w:pStyle w:val="ListParagraph"/>
        <w:numPr>
          <w:ilvl w:val="0"/>
          <w:numId w:val="14"/>
        </w:numPr>
        <w:ind w:left="360" w:hanging="270"/>
        <w:jc w:val="both"/>
        <w:rPr>
          <w:rFonts w:ascii="Calibri" w:hAnsi="Calibri" w:cs="Calibri"/>
          <w:szCs w:val="22"/>
          <w:lang w:val="ru-RU"/>
        </w:rPr>
      </w:pPr>
      <w:r w:rsidRPr="00F24CBC">
        <w:rPr>
          <w:rFonts w:ascii="Calibri" w:hAnsi="Calibri" w:cs="Calibri"/>
          <w:szCs w:val="22"/>
          <w:lang w:val="ru-RU"/>
        </w:rPr>
        <w:t>ролики предназначены для развития базовых навыков работников системы здравоохранения по интервьюированию и консультированию лиц пострадавших от гендерного насилия;</w:t>
      </w:r>
    </w:p>
    <w:p w14:paraId="28DCF0E0" w14:textId="1846D7BD" w:rsidR="00287FCC" w:rsidRPr="00F24CBC" w:rsidRDefault="00287FCC" w:rsidP="00A6319D">
      <w:pPr>
        <w:pStyle w:val="ListParagraph"/>
        <w:numPr>
          <w:ilvl w:val="0"/>
          <w:numId w:val="14"/>
        </w:numPr>
        <w:ind w:left="360" w:hanging="270"/>
        <w:jc w:val="both"/>
        <w:rPr>
          <w:rFonts w:ascii="Calibri" w:hAnsi="Calibri" w:cs="Calibri"/>
          <w:szCs w:val="22"/>
          <w:lang w:val="ru-RU"/>
        </w:rPr>
      </w:pPr>
      <w:r w:rsidRPr="00F24CBC">
        <w:rPr>
          <w:rFonts w:ascii="Calibri" w:hAnsi="Calibri" w:cs="Calibri"/>
          <w:szCs w:val="22"/>
          <w:lang w:val="ru-RU"/>
        </w:rPr>
        <w:t>ролики должны имитировать взаимодействие работника системы здравоохранения с лицом, пострадавшим от гендерного насилия при различных ситуациях, перечень и тематика которых должны быть разработаны в рамках компонента 1;</w:t>
      </w:r>
    </w:p>
    <w:p w14:paraId="3F11967E" w14:textId="46E031F3" w:rsidR="00287FCC" w:rsidRPr="00F24CBC" w:rsidRDefault="00287FCC" w:rsidP="00A6319D">
      <w:pPr>
        <w:pStyle w:val="ListParagraph"/>
        <w:numPr>
          <w:ilvl w:val="0"/>
          <w:numId w:val="14"/>
        </w:numPr>
        <w:ind w:left="360" w:hanging="270"/>
        <w:jc w:val="both"/>
        <w:rPr>
          <w:rFonts w:ascii="Calibri" w:hAnsi="Calibri" w:cs="Calibri"/>
          <w:szCs w:val="22"/>
          <w:lang w:val="ru-RU"/>
        </w:rPr>
      </w:pPr>
      <w:r w:rsidRPr="00F24CBC">
        <w:rPr>
          <w:rFonts w:ascii="Calibri" w:hAnsi="Calibri" w:cs="Calibri"/>
          <w:szCs w:val="22"/>
          <w:lang w:val="ru-RU"/>
        </w:rPr>
        <w:t>ролики должны демонстрировать как минимум 3 варианта взаимодействия – неверный, оптимальный и промежуточный;</w:t>
      </w:r>
    </w:p>
    <w:p w14:paraId="20C746CD" w14:textId="351AAB8E" w:rsidR="00287FCC" w:rsidRPr="00F24CBC" w:rsidRDefault="00287FCC" w:rsidP="00A6319D">
      <w:pPr>
        <w:pStyle w:val="ListParagraph"/>
        <w:numPr>
          <w:ilvl w:val="0"/>
          <w:numId w:val="14"/>
        </w:numPr>
        <w:ind w:left="360" w:hanging="270"/>
        <w:jc w:val="both"/>
        <w:rPr>
          <w:rFonts w:ascii="Calibri" w:hAnsi="Calibri" w:cs="Calibri"/>
          <w:szCs w:val="22"/>
          <w:lang w:val="ru-RU"/>
        </w:rPr>
      </w:pPr>
      <w:r w:rsidRPr="00F24CBC">
        <w:rPr>
          <w:rFonts w:ascii="Calibri" w:hAnsi="Calibri" w:cs="Calibri"/>
          <w:szCs w:val="22"/>
          <w:lang w:val="ru-RU"/>
        </w:rPr>
        <w:t>ролики должны сформировать у слушателей правильное понимание принципов и способов взаимодействия с лицами, пострадавшими от гендерного насилия;</w:t>
      </w:r>
    </w:p>
    <w:p w14:paraId="17F3F6F3" w14:textId="286EFE9C" w:rsidR="00287FCC" w:rsidRPr="00F24CBC" w:rsidRDefault="00287FCC" w:rsidP="00A6319D">
      <w:pPr>
        <w:pStyle w:val="ListParagraph"/>
        <w:numPr>
          <w:ilvl w:val="0"/>
          <w:numId w:val="14"/>
        </w:numPr>
        <w:ind w:left="360" w:hanging="270"/>
        <w:jc w:val="both"/>
        <w:rPr>
          <w:rFonts w:ascii="Calibri" w:hAnsi="Calibri" w:cs="Calibri"/>
          <w:szCs w:val="22"/>
          <w:lang w:val="ru-RU"/>
        </w:rPr>
      </w:pPr>
      <w:r w:rsidRPr="00F24CBC">
        <w:rPr>
          <w:rFonts w:ascii="Calibri" w:hAnsi="Calibri" w:cs="Calibri"/>
          <w:szCs w:val="22"/>
          <w:lang w:val="ru-RU"/>
        </w:rPr>
        <w:t>дополнительно необходимы комментарии тренера к каждому ролику, поясняющие слушателям каждый учебный ролик;</w:t>
      </w:r>
    </w:p>
    <w:p w14:paraId="3BF2275B" w14:textId="6E6637D7" w:rsidR="00287FCC" w:rsidRPr="00F24CBC" w:rsidRDefault="00287FCC" w:rsidP="00A6319D">
      <w:pPr>
        <w:pStyle w:val="ListParagraph"/>
        <w:numPr>
          <w:ilvl w:val="0"/>
          <w:numId w:val="14"/>
        </w:numPr>
        <w:ind w:left="360" w:hanging="270"/>
        <w:jc w:val="both"/>
        <w:rPr>
          <w:rFonts w:ascii="Calibri" w:hAnsi="Calibri" w:cs="Calibri"/>
          <w:szCs w:val="22"/>
          <w:lang w:val="ru-RU"/>
        </w:rPr>
      </w:pPr>
      <w:r w:rsidRPr="00F24CBC">
        <w:rPr>
          <w:rFonts w:ascii="Calibri" w:hAnsi="Calibri" w:cs="Calibri"/>
          <w:szCs w:val="22"/>
          <w:lang w:val="ru-RU"/>
        </w:rPr>
        <w:t>к роликам должен прилагаться полный сценарий, со стенограммой диалога участников ролика.</w:t>
      </w:r>
    </w:p>
    <w:p w14:paraId="53DC93D1" w14:textId="77777777" w:rsidR="00287FCC" w:rsidRPr="00287FCC" w:rsidRDefault="00287FCC" w:rsidP="00287FCC">
      <w:pPr>
        <w:jc w:val="both"/>
        <w:rPr>
          <w:rFonts w:ascii="Calibri" w:hAnsi="Calibri" w:cs="Calibri"/>
          <w:sz w:val="22"/>
          <w:szCs w:val="22"/>
          <w:lang w:val="ru-RU"/>
        </w:rPr>
      </w:pPr>
    </w:p>
    <w:p w14:paraId="501F96E3" w14:textId="77777777" w:rsidR="00287FCC" w:rsidRPr="00287FCC" w:rsidRDefault="00287FCC" w:rsidP="00287FCC">
      <w:pPr>
        <w:jc w:val="both"/>
        <w:rPr>
          <w:rFonts w:ascii="Calibri" w:hAnsi="Calibri" w:cs="Calibri"/>
          <w:sz w:val="22"/>
          <w:szCs w:val="22"/>
          <w:lang w:val="ru-RU"/>
        </w:rPr>
      </w:pPr>
      <w:r w:rsidRPr="00287FCC">
        <w:rPr>
          <w:rFonts w:ascii="Calibri" w:hAnsi="Calibri" w:cs="Calibri"/>
          <w:sz w:val="22"/>
          <w:szCs w:val="22"/>
          <w:lang w:val="ru-RU"/>
        </w:rPr>
        <w:t xml:space="preserve">Сценарии видеороликов и технические требования к ним должны быть представлены Исполнителем в СО ЮНФПА для последующего рецензирования. Предложения и комментарии СО ЮНФПА, которые должны быть учтены Исполнителем, будут предоставлены в течение 2-х недель. </w:t>
      </w:r>
    </w:p>
    <w:p w14:paraId="15D23BCF" w14:textId="77777777" w:rsidR="00793F82" w:rsidRDefault="00793F82" w:rsidP="00287FCC">
      <w:pPr>
        <w:jc w:val="both"/>
        <w:rPr>
          <w:rFonts w:ascii="Calibri" w:hAnsi="Calibri" w:cs="Calibri"/>
          <w:sz w:val="22"/>
          <w:szCs w:val="22"/>
          <w:lang w:val="ru-RU"/>
        </w:rPr>
      </w:pPr>
    </w:p>
    <w:p w14:paraId="0F6A6D20" w14:textId="287118D4" w:rsidR="00FF4212" w:rsidRDefault="00287FCC" w:rsidP="00287FCC">
      <w:pPr>
        <w:jc w:val="both"/>
        <w:rPr>
          <w:rFonts w:ascii="Calibri" w:hAnsi="Calibri" w:cs="Calibri"/>
          <w:sz w:val="22"/>
          <w:szCs w:val="22"/>
          <w:lang w:val="ru-RU"/>
        </w:rPr>
      </w:pPr>
      <w:r w:rsidRPr="00287FCC">
        <w:rPr>
          <w:rFonts w:ascii="Calibri" w:hAnsi="Calibri" w:cs="Calibri"/>
          <w:sz w:val="22"/>
          <w:szCs w:val="22"/>
          <w:lang w:val="ru-RU"/>
        </w:rPr>
        <w:t>Все материалы должны быть разработаны как на казахском, так и на русском языках.</w:t>
      </w:r>
    </w:p>
    <w:p w14:paraId="2F2A66F5" w14:textId="5D58694C" w:rsidR="00287FCC" w:rsidRDefault="00287FCC" w:rsidP="00166296">
      <w:pPr>
        <w:jc w:val="both"/>
        <w:rPr>
          <w:rFonts w:ascii="Calibri" w:hAnsi="Calibri" w:cs="Calibri"/>
          <w:sz w:val="22"/>
          <w:szCs w:val="22"/>
          <w:lang w:val="ru-RU"/>
        </w:rPr>
      </w:pPr>
    </w:p>
    <w:p w14:paraId="6AEE37E7" w14:textId="77777777" w:rsidR="00F400FA" w:rsidRPr="00F400FA" w:rsidRDefault="00F400FA" w:rsidP="00F400FA">
      <w:pPr>
        <w:jc w:val="both"/>
        <w:rPr>
          <w:rFonts w:ascii="Calibri" w:hAnsi="Calibri" w:cs="Calibri"/>
          <w:b/>
          <w:sz w:val="22"/>
          <w:szCs w:val="22"/>
          <w:lang w:val="ru-RU"/>
        </w:rPr>
      </w:pPr>
      <w:r w:rsidRPr="00F400FA">
        <w:rPr>
          <w:rFonts w:ascii="Calibri" w:hAnsi="Calibri" w:cs="Calibri"/>
          <w:b/>
          <w:sz w:val="22"/>
          <w:szCs w:val="22"/>
          <w:lang w:val="ru-RU"/>
        </w:rPr>
        <w:t>Компонент 4. Тестирование и монтаж базового учебного курса</w:t>
      </w:r>
    </w:p>
    <w:p w14:paraId="4FE39766" w14:textId="77777777" w:rsidR="00F400FA" w:rsidRPr="00F400FA" w:rsidRDefault="00F400FA" w:rsidP="00F400FA">
      <w:pPr>
        <w:jc w:val="both"/>
        <w:rPr>
          <w:rFonts w:ascii="Calibri" w:hAnsi="Calibri" w:cs="Calibri"/>
          <w:sz w:val="22"/>
          <w:szCs w:val="22"/>
          <w:lang w:val="ru-RU"/>
        </w:rPr>
      </w:pPr>
      <w:r w:rsidRPr="00F400FA">
        <w:rPr>
          <w:rFonts w:ascii="Calibri" w:hAnsi="Calibri" w:cs="Calibri"/>
          <w:sz w:val="22"/>
          <w:szCs w:val="22"/>
          <w:lang w:val="ru-RU"/>
        </w:rPr>
        <w:t>После утверждения СО ЮНФПА всех компонентов настоящего задания, Исполнитель:</w:t>
      </w:r>
    </w:p>
    <w:p w14:paraId="6933FA72" w14:textId="616C75D5" w:rsidR="00F400FA" w:rsidRPr="00F400FA" w:rsidRDefault="00F400FA" w:rsidP="00A6319D">
      <w:pPr>
        <w:pStyle w:val="ListParagraph"/>
        <w:numPr>
          <w:ilvl w:val="0"/>
          <w:numId w:val="15"/>
        </w:numPr>
        <w:ind w:left="270" w:hanging="270"/>
        <w:jc w:val="both"/>
        <w:rPr>
          <w:rFonts w:ascii="Calibri" w:hAnsi="Calibri" w:cs="Calibri"/>
          <w:szCs w:val="22"/>
          <w:lang w:val="ru-RU"/>
        </w:rPr>
      </w:pPr>
      <w:r w:rsidRPr="00F400FA">
        <w:rPr>
          <w:rFonts w:ascii="Calibri" w:hAnsi="Calibri" w:cs="Calibri"/>
          <w:szCs w:val="22"/>
          <w:lang w:val="ru-RU"/>
        </w:rPr>
        <w:t xml:space="preserve">проведет видео/аудио запись, озвучивание и монтаж учебных материалов и видеороликов </w:t>
      </w:r>
      <w:r w:rsidR="007235C9">
        <w:rPr>
          <w:rFonts w:ascii="Calibri" w:hAnsi="Calibri" w:cs="Calibri"/>
          <w:szCs w:val="22"/>
          <w:lang w:val="ru-RU"/>
        </w:rPr>
        <w:t>6</w:t>
      </w:r>
      <w:r w:rsidRPr="00F400FA">
        <w:rPr>
          <w:rFonts w:ascii="Calibri" w:hAnsi="Calibri" w:cs="Calibri"/>
          <w:szCs w:val="22"/>
          <w:lang w:val="ru-RU"/>
        </w:rPr>
        <w:t xml:space="preserve"> отдельных </w:t>
      </w:r>
      <w:r w:rsidR="007235C9" w:rsidRPr="007235C9">
        <w:rPr>
          <w:rFonts w:ascii="Calibri" w:hAnsi="Calibri" w:cs="Calibri"/>
          <w:szCs w:val="22"/>
          <w:lang w:val="ru-RU"/>
        </w:rPr>
        <w:t>вебинаров (3 на казахском и 3 на русском языках)</w:t>
      </w:r>
      <w:r w:rsidRPr="00F400FA">
        <w:rPr>
          <w:rFonts w:ascii="Calibri" w:hAnsi="Calibri" w:cs="Calibri"/>
          <w:szCs w:val="22"/>
          <w:lang w:val="ru-RU"/>
        </w:rPr>
        <w:t xml:space="preserve"> по следующим темам:</w:t>
      </w:r>
    </w:p>
    <w:p w14:paraId="0A1BD1D1" w14:textId="55794790" w:rsidR="00F400FA" w:rsidRPr="00F400FA" w:rsidRDefault="00F400FA" w:rsidP="00A6319D">
      <w:pPr>
        <w:pStyle w:val="ListParagraph"/>
        <w:numPr>
          <w:ilvl w:val="1"/>
          <w:numId w:val="16"/>
        </w:numPr>
        <w:ind w:left="900"/>
        <w:jc w:val="both"/>
        <w:rPr>
          <w:rFonts w:ascii="Calibri" w:hAnsi="Calibri" w:cs="Calibri"/>
          <w:szCs w:val="22"/>
          <w:lang w:val="ru-RU"/>
        </w:rPr>
      </w:pPr>
      <w:r w:rsidRPr="00F400FA">
        <w:rPr>
          <w:rFonts w:ascii="Calibri" w:hAnsi="Calibri" w:cs="Calibri"/>
          <w:szCs w:val="22"/>
          <w:lang w:val="ru-RU"/>
        </w:rPr>
        <w:t>понятие и виды гендерного насилия, особенности психологического статуса жертв гендерного насилия (не более 2 академических часа);</w:t>
      </w:r>
    </w:p>
    <w:p w14:paraId="684CEFB4" w14:textId="25A5F2B8" w:rsidR="00F400FA" w:rsidRPr="00F400FA" w:rsidRDefault="00F400FA" w:rsidP="00A6319D">
      <w:pPr>
        <w:pStyle w:val="ListParagraph"/>
        <w:numPr>
          <w:ilvl w:val="1"/>
          <w:numId w:val="16"/>
        </w:numPr>
        <w:ind w:left="900"/>
        <w:jc w:val="both"/>
        <w:rPr>
          <w:rFonts w:ascii="Calibri" w:hAnsi="Calibri" w:cs="Calibri"/>
          <w:szCs w:val="22"/>
          <w:lang w:val="ru-RU"/>
        </w:rPr>
      </w:pPr>
      <w:r w:rsidRPr="00F400FA">
        <w:rPr>
          <w:rFonts w:ascii="Calibri" w:hAnsi="Calibri" w:cs="Calibri"/>
          <w:szCs w:val="22"/>
          <w:lang w:val="ru-RU"/>
        </w:rPr>
        <w:t>базовые навыки интервьюирования и консультирования жертв гендерного насилия (не более 2 академических часа);</w:t>
      </w:r>
    </w:p>
    <w:p w14:paraId="6A94AFBE" w14:textId="782DA1C3" w:rsidR="00F400FA" w:rsidRPr="00F400FA" w:rsidRDefault="00F400FA" w:rsidP="00A6319D">
      <w:pPr>
        <w:pStyle w:val="ListParagraph"/>
        <w:numPr>
          <w:ilvl w:val="1"/>
          <w:numId w:val="16"/>
        </w:numPr>
        <w:ind w:left="900"/>
        <w:jc w:val="both"/>
        <w:rPr>
          <w:rFonts w:ascii="Calibri" w:hAnsi="Calibri" w:cs="Calibri"/>
          <w:szCs w:val="22"/>
          <w:lang w:val="ru-RU"/>
        </w:rPr>
      </w:pPr>
      <w:r w:rsidRPr="00F400FA">
        <w:rPr>
          <w:rFonts w:ascii="Calibri" w:hAnsi="Calibri" w:cs="Calibri"/>
          <w:szCs w:val="22"/>
          <w:lang w:val="ru-RU"/>
        </w:rPr>
        <w:t xml:space="preserve">оказание медицинской помощи жертвам гендерного насилия (не более 2 академических часа). </w:t>
      </w:r>
    </w:p>
    <w:p w14:paraId="652706AE" w14:textId="1AAF3F2B" w:rsidR="00F400FA" w:rsidRPr="00F400FA" w:rsidRDefault="00F400FA" w:rsidP="00A6319D">
      <w:pPr>
        <w:pStyle w:val="ListParagraph"/>
        <w:numPr>
          <w:ilvl w:val="0"/>
          <w:numId w:val="15"/>
        </w:numPr>
        <w:ind w:left="270" w:hanging="270"/>
        <w:jc w:val="both"/>
        <w:rPr>
          <w:rFonts w:ascii="Calibri" w:hAnsi="Calibri" w:cs="Calibri"/>
          <w:szCs w:val="22"/>
          <w:lang w:val="ru-RU"/>
        </w:rPr>
      </w:pPr>
      <w:r w:rsidRPr="00F400FA">
        <w:rPr>
          <w:rFonts w:ascii="Calibri" w:hAnsi="Calibri" w:cs="Calibri"/>
          <w:szCs w:val="22"/>
          <w:lang w:val="ru-RU"/>
        </w:rPr>
        <w:t>проведен</w:t>
      </w:r>
      <w:r w:rsidR="007235C9">
        <w:rPr>
          <w:rFonts w:ascii="Calibri" w:hAnsi="Calibri" w:cs="Calibri"/>
          <w:szCs w:val="22"/>
          <w:lang w:val="ru-RU"/>
        </w:rPr>
        <w:t>ы</w:t>
      </w:r>
      <w:r w:rsidRPr="00F400FA">
        <w:rPr>
          <w:rFonts w:ascii="Calibri" w:hAnsi="Calibri" w:cs="Calibri"/>
          <w:szCs w:val="22"/>
          <w:lang w:val="ru-RU"/>
        </w:rPr>
        <w:t xml:space="preserve"> онлайн тренинг</w:t>
      </w:r>
      <w:r w:rsidR="007235C9">
        <w:rPr>
          <w:rFonts w:ascii="Calibri" w:hAnsi="Calibri" w:cs="Calibri"/>
          <w:szCs w:val="22"/>
          <w:lang w:val="ru-RU"/>
        </w:rPr>
        <w:t>и</w:t>
      </w:r>
      <w:r w:rsidRPr="00F400FA">
        <w:rPr>
          <w:rFonts w:ascii="Calibri" w:hAnsi="Calibri" w:cs="Calibri"/>
          <w:szCs w:val="22"/>
          <w:lang w:val="ru-RU"/>
        </w:rPr>
        <w:t xml:space="preserve"> для работников системы здравоохранения по базовым навыкам оказания помощи и консультирования в случаях гендерного насилия</w:t>
      </w:r>
      <w:r w:rsidR="007235C9">
        <w:rPr>
          <w:rFonts w:ascii="Calibri" w:hAnsi="Calibri" w:cs="Calibri"/>
          <w:szCs w:val="22"/>
          <w:lang w:val="ru-RU"/>
        </w:rPr>
        <w:t xml:space="preserve"> </w:t>
      </w:r>
      <w:r w:rsidR="007235C9" w:rsidRPr="007235C9">
        <w:rPr>
          <w:rFonts w:ascii="Calibri" w:hAnsi="Calibri" w:cs="Calibri"/>
          <w:szCs w:val="22"/>
          <w:lang w:val="ru-RU"/>
        </w:rPr>
        <w:t>на казахском и русском языках</w:t>
      </w:r>
      <w:r w:rsidRPr="00F400FA">
        <w:rPr>
          <w:rFonts w:ascii="Calibri" w:hAnsi="Calibri" w:cs="Calibri"/>
          <w:szCs w:val="22"/>
          <w:lang w:val="ru-RU"/>
        </w:rPr>
        <w:t>.</w:t>
      </w:r>
    </w:p>
    <w:p w14:paraId="75C01EF3" w14:textId="77777777" w:rsidR="00F400FA" w:rsidRDefault="00F400FA" w:rsidP="00F400FA">
      <w:pPr>
        <w:jc w:val="both"/>
        <w:rPr>
          <w:rFonts w:ascii="Calibri" w:hAnsi="Calibri" w:cs="Calibri"/>
          <w:sz w:val="22"/>
          <w:szCs w:val="22"/>
          <w:lang w:val="ru-RU"/>
        </w:rPr>
      </w:pPr>
    </w:p>
    <w:p w14:paraId="25382850" w14:textId="5E942E46" w:rsidR="00F400FA" w:rsidRPr="00F400FA" w:rsidRDefault="00F400FA" w:rsidP="00F400FA">
      <w:pPr>
        <w:jc w:val="both"/>
        <w:rPr>
          <w:rFonts w:ascii="Calibri" w:hAnsi="Calibri" w:cs="Calibri"/>
          <w:sz w:val="22"/>
          <w:szCs w:val="22"/>
          <w:lang w:val="ru-RU"/>
        </w:rPr>
      </w:pPr>
      <w:r w:rsidRPr="00F400FA">
        <w:rPr>
          <w:rFonts w:ascii="Calibri" w:hAnsi="Calibri" w:cs="Calibri"/>
          <w:sz w:val="22"/>
          <w:szCs w:val="22"/>
          <w:lang w:val="ru-RU"/>
        </w:rPr>
        <w:t>Каждый вебинар может состоять из нескольких видеофрагментов, в сумме не более 2 академических часов.</w:t>
      </w:r>
    </w:p>
    <w:p w14:paraId="766F5C80" w14:textId="77777777" w:rsidR="00F400FA" w:rsidRPr="00F400FA" w:rsidRDefault="00F400FA" w:rsidP="00F400FA">
      <w:pPr>
        <w:jc w:val="both"/>
        <w:rPr>
          <w:rFonts w:ascii="Calibri" w:hAnsi="Calibri" w:cs="Calibri"/>
          <w:sz w:val="22"/>
          <w:szCs w:val="22"/>
          <w:lang w:val="ru-RU"/>
        </w:rPr>
      </w:pPr>
    </w:p>
    <w:p w14:paraId="293C99BB" w14:textId="77777777" w:rsidR="00F400FA" w:rsidRPr="00F400FA" w:rsidRDefault="00F400FA" w:rsidP="00F400FA">
      <w:pPr>
        <w:jc w:val="both"/>
        <w:rPr>
          <w:rFonts w:ascii="Calibri" w:hAnsi="Calibri" w:cs="Calibri"/>
          <w:sz w:val="22"/>
          <w:szCs w:val="22"/>
          <w:lang w:val="ru-RU"/>
        </w:rPr>
      </w:pPr>
      <w:r w:rsidRPr="00F400FA">
        <w:rPr>
          <w:rFonts w:ascii="Calibri" w:hAnsi="Calibri" w:cs="Calibri"/>
          <w:sz w:val="22"/>
          <w:szCs w:val="22"/>
          <w:lang w:val="ru-RU"/>
        </w:rPr>
        <w:t xml:space="preserve">Все материалы должны быть разработаны как на казахском, так и на русском языках.  </w:t>
      </w:r>
    </w:p>
    <w:p w14:paraId="14E25EE6" w14:textId="77777777" w:rsidR="00F400FA" w:rsidRPr="00F400FA" w:rsidRDefault="00F400FA" w:rsidP="00F400FA">
      <w:pPr>
        <w:jc w:val="both"/>
        <w:rPr>
          <w:rFonts w:ascii="Calibri" w:hAnsi="Calibri" w:cs="Calibri"/>
          <w:sz w:val="22"/>
          <w:szCs w:val="22"/>
          <w:lang w:val="ru-RU"/>
        </w:rPr>
      </w:pPr>
    </w:p>
    <w:p w14:paraId="18D8D57D" w14:textId="61D58CBF" w:rsidR="00FF4212" w:rsidRPr="00166296" w:rsidRDefault="00F400FA" w:rsidP="00166296">
      <w:pPr>
        <w:jc w:val="both"/>
        <w:rPr>
          <w:rFonts w:ascii="Calibri" w:hAnsi="Calibri" w:cs="Calibri"/>
          <w:sz w:val="22"/>
          <w:szCs w:val="22"/>
          <w:lang w:val="ru-RU"/>
        </w:rPr>
      </w:pPr>
      <w:r w:rsidRPr="00F400FA">
        <w:rPr>
          <w:rFonts w:ascii="Calibri" w:hAnsi="Calibri" w:cs="Calibri"/>
          <w:sz w:val="22"/>
          <w:szCs w:val="22"/>
          <w:lang w:val="ru-RU"/>
        </w:rPr>
        <w:t>Даты проведения тренинга, количество и контингент учащихся будет уточнен дополнительно после согласования с МЗ РК.</w:t>
      </w:r>
    </w:p>
    <w:p w14:paraId="19CF68B0" w14:textId="77777777" w:rsidR="0047629E" w:rsidRPr="00CC43F7" w:rsidRDefault="0047629E" w:rsidP="0047629E">
      <w:pPr>
        <w:jc w:val="both"/>
        <w:rPr>
          <w:rFonts w:ascii="Calibri" w:hAnsi="Calibri" w:cs="Calibri"/>
          <w:sz w:val="22"/>
          <w:szCs w:val="22"/>
          <w:lang w:val="ru-RU"/>
        </w:rPr>
      </w:pPr>
    </w:p>
    <w:p w14:paraId="44EFF231" w14:textId="77777777" w:rsidR="0047629E" w:rsidRPr="00CD48A4" w:rsidRDefault="0047629E" w:rsidP="0047629E">
      <w:pPr>
        <w:jc w:val="center"/>
        <w:rPr>
          <w:rFonts w:ascii="Calibri" w:hAnsi="Calibri" w:cs="Calibri"/>
          <w:b/>
          <w:sz w:val="22"/>
          <w:szCs w:val="22"/>
          <w:u w:val="single"/>
          <w:lang w:val="ru-RU"/>
        </w:rPr>
      </w:pPr>
      <w:r w:rsidRPr="00CD48A4">
        <w:rPr>
          <w:rFonts w:ascii="Calibri" w:hAnsi="Calibri" w:cs="Calibri"/>
          <w:b/>
          <w:sz w:val="22"/>
          <w:szCs w:val="22"/>
          <w:u w:val="single"/>
          <w:lang w:val="ru-RU"/>
        </w:rPr>
        <w:t>Продолжительность работ</w:t>
      </w:r>
    </w:p>
    <w:p w14:paraId="442B1BDD" w14:textId="77777777" w:rsidR="0047629E" w:rsidRDefault="0047629E" w:rsidP="0047629E">
      <w:pPr>
        <w:jc w:val="both"/>
        <w:rPr>
          <w:rFonts w:ascii="Calibri" w:hAnsi="Calibri" w:cs="Calibri"/>
          <w:sz w:val="22"/>
          <w:szCs w:val="22"/>
          <w:lang w:val="ru-RU"/>
        </w:rPr>
      </w:pPr>
    </w:p>
    <w:p w14:paraId="683BC48D" w14:textId="493963CC" w:rsidR="0047629E" w:rsidRDefault="0047629E" w:rsidP="0047629E">
      <w:pPr>
        <w:jc w:val="both"/>
        <w:rPr>
          <w:rFonts w:ascii="Calibri" w:hAnsi="Calibri" w:cs="Calibri"/>
          <w:sz w:val="22"/>
          <w:szCs w:val="22"/>
          <w:lang w:val="ru-RU"/>
        </w:rPr>
      </w:pPr>
      <w:r w:rsidRPr="00F2216D">
        <w:rPr>
          <w:rFonts w:ascii="Calibri" w:hAnsi="Calibri" w:cs="Calibri"/>
          <w:sz w:val="22"/>
          <w:szCs w:val="22"/>
          <w:lang w:val="ru-RU"/>
        </w:rPr>
        <w:t xml:space="preserve">Продолжительность </w:t>
      </w:r>
      <w:r w:rsidR="00BD502C">
        <w:rPr>
          <w:rFonts w:ascii="Calibri" w:hAnsi="Calibri" w:cs="Calibri"/>
          <w:sz w:val="22"/>
          <w:szCs w:val="22"/>
          <w:lang w:val="ru-RU"/>
        </w:rPr>
        <w:t>задания</w:t>
      </w:r>
      <w:r w:rsidRPr="00AC0FE1">
        <w:rPr>
          <w:rFonts w:ascii="Calibri" w:hAnsi="Calibri" w:cs="Calibri"/>
          <w:sz w:val="22"/>
          <w:szCs w:val="22"/>
          <w:lang w:val="ru-RU"/>
        </w:rPr>
        <w:t xml:space="preserve">: </w:t>
      </w:r>
      <w:r w:rsidR="00D435CC" w:rsidRPr="00AC0FE1">
        <w:rPr>
          <w:rFonts w:ascii="Calibri" w:hAnsi="Calibri" w:cs="Calibri"/>
          <w:sz w:val="22"/>
          <w:szCs w:val="22"/>
          <w:lang w:val="ru-RU"/>
        </w:rPr>
        <w:t>Август</w:t>
      </w:r>
      <w:r w:rsidR="00BD502C" w:rsidRPr="00AC0FE1">
        <w:rPr>
          <w:rFonts w:ascii="Calibri" w:hAnsi="Calibri" w:cs="Calibri"/>
          <w:sz w:val="22"/>
          <w:szCs w:val="22"/>
          <w:lang w:val="ru-RU"/>
        </w:rPr>
        <w:t xml:space="preserve"> 2020</w:t>
      </w:r>
      <w:r w:rsidR="00BD502C" w:rsidRPr="00BD502C">
        <w:rPr>
          <w:rFonts w:ascii="Calibri" w:hAnsi="Calibri" w:cs="Calibri"/>
          <w:sz w:val="22"/>
          <w:szCs w:val="22"/>
          <w:lang w:val="ru-RU"/>
        </w:rPr>
        <w:t xml:space="preserve"> года – февраль 2021 года</w:t>
      </w:r>
    </w:p>
    <w:p w14:paraId="57F03BB9" w14:textId="77777777" w:rsidR="0047629E" w:rsidRDefault="0047629E" w:rsidP="0047629E">
      <w:pPr>
        <w:jc w:val="both"/>
        <w:rPr>
          <w:rFonts w:ascii="Calibri" w:hAnsi="Calibri" w:cs="Calibri"/>
          <w:sz w:val="22"/>
          <w:szCs w:val="22"/>
          <w:highlight w:val="cyan"/>
          <w:lang w:val="ru-RU"/>
        </w:rPr>
      </w:pPr>
    </w:p>
    <w:p w14:paraId="363014A1" w14:textId="32A54C9E" w:rsidR="0047629E" w:rsidRPr="00261F00" w:rsidRDefault="0047629E" w:rsidP="0047629E">
      <w:pPr>
        <w:jc w:val="center"/>
        <w:rPr>
          <w:rFonts w:ascii="Calibri" w:hAnsi="Calibri" w:cs="Calibri"/>
          <w:b/>
          <w:sz w:val="22"/>
          <w:szCs w:val="22"/>
          <w:u w:val="single"/>
          <w:lang w:val="ru-RU" w:eastAsia="en-GB"/>
        </w:rPr>
      </w:pPr>
      <w:r>
        <w:rPr>
          <w:rFonts w:ascii="Calibri" w:hAnsi="Calibri" w:cs="Calibri"/>
          <w:b/>
          <w:sz w:val="22"/>
          <w:szCs w:val="22"/>
          <w:u w:val="single"/>
          <w:lang w:val="ru-RU" w:eastAsia="en-GB"/>
        </w:rPr>
        <w:t xml:space="preserve">Место </w:t>
      </w:r>
      <w:r w:rsidR="008E4944" w:rsidRPr="008E4944">
        <w:rPr>
          <w:rFonts w:ascii="Calibri" w:hAnsi="Calibri" w:cs="Calibri"/>
          <w:b/>
          <w:sz w:val="22"/>
          <w:szCs w:val="22"/>
          <w:u w:val="single"/>
          <w:lang w:val="ru-RU" w:eastAsia="en-GB"/>
        </w:rPr>
        <w:t>оказания услуг</w:t>
      </w:r>
    </w:p>
    <w:p w14:paraId="6D9437F5" w14:textId="77777777" w:rsidR="0047629E" w:rsidRDefault="0047629E" w:rsidP="0047629E">
      <w:pPr>
        <w:jc w:val="both"/>
        <w:rPr>
          <w:rFonts w:ascii="Calibri" w:hAnsi="Calibri" w:cs="Calibri"/>
          <w:sz w:val="22"/>
          <w:szCs w:val="22"/>
          <w:highlight w:val="cyan"/>
          <w:lang w:val="ru-RU"/>
        </w:rPr>
      </w:pPr>
    </w:p>
    <w:p w14:paraId="6A33992E" w14:textId="5A3897B8" w:rsidR="0047629E" w:rsidRDefault="008E4944" w:rsidP="008E4944">
      <w:pPr>
        <w:jc w:val="both"/>
        <w:rPr>
          <w:rFonts w:ascii="Calibri" w:hAnsi="Calibri" w:cs="Calibri"/>
          <w:sz w:val="22"/>
          <w:szCs w:val="22"/>
          <w:lang w:val="ru-RU"/>
        </w:rPr>
      </w:pPr>
      <w:r w:rsidRPr="008E4944">
        <w:rPr>
          <w:rFonts w:ascii="Calibri" w:hAnsi="Calibri" w:cs="Calibri"/>
          <w:sz w:val="22"/>
          <w:szCs w:val="22"/>
          <w:lang w:val="ru-RU"/>
        </w:rPr>
        <w:t>Выполнение работ будет проходить по месту проживания/нахождения экспертов</w:t>
      </w:r>
      <w:r>
        <w:rPr>
          <w:rFonts w:ascii="Calibri" w:hAnsi="Calibri" w:cs="Calibri"/>
          <w:sz w:val="22"/>
          <w:szCs w:val="22"/>
          <w:lang w:val="ru-RU"/>
        </w:rPr>
        <w:t xml:space="preserve"> </w:t>
      </w:r>
      <w:r w:rsidRPr="008E4944">
        <w:rPr>
          <w:rFonts w:ascii="Calibri" w:hAnsi="Calibri" w:cs="Calibri"/>
          <w:sz w:val="22"/>
          <w:szCs w:val="22"/>
          <w:lang w:val="ru-RU"/>
        </w:rPr>
        <w:t xml:space="preserve">с возможной поездкой </w:t>
      </w:r>
      <w:r>
        <w:rPr>
          <w:rFonts w:ascii="Calibri" w:hAnsi="Calibri" w:cs="Calibri"/>
          <w:sz w:val="22"/>
          <w:szCs w:val="22"/>
          <w:lang w:val="ru-RU"/>
        </w:rPr>
        <w:t>в г.</w:t>
      </w:r>
      <w:r w:rsidRPr="008E4944">
        <w:rPr>
          <w:rFonts w:ascii="Calibri" w:hAnsi="Calibri" w:cs="Calibri"/>
          <w:sz w:val="22"/>
          <w:szCs w:val="22"/>
          <w:lang w:val="ru-RU"/>
        </w:rPr>
        <w:t>Нур-Султан, Казахстан (по решению ЮНФПА)</w:t>
      </w:r>
      <w:r w:rsidR="0047629E">
        <w:rPr>
          <w:rFonts w:ascii="Calibri" w:hAnsi="Calibri" w:cs="Calibri"/>
          <w:sz w:val="22"/>
          <w:szCs w:val="22"/>
          <w:lang w:val="ru-RU"/>
        </w:rPr>
        <w:t>.</w:t>
      </w:r>
    </w:p>
    <w:p w14:paraId="58885832" w14:textId="77777777" w:rsidR="0047629E" w:rsidRDefault="0047629E" w:rsidP="0047629E">
      <w:pPr>
        <w:jc w:val="both"/>
        <w:rPr>
          <w:rFonts w:ascii="Calibri" w:hAnsi="Calibri" w:cs="Calibri"/>
          <w:sz w:val="22"/>
          <w:szCs w:val="22"/>
          <w:lang w:val="ru-RU"/>
        </w:rPr>
      </w:pPr>
    </w:p>
    <w:p w14:paraId="01AC51E1" w14:textId="6266EBAD" w:rsidR="0047629E" w:rsidRPr="00261F00" w:rsidRDefault="008E4944" w:rsidP="0047629E">
      <w:pPr>
        <w:jc w:val="center"/>
        <w:rPr>
          <w:rFonts w:ascii="Calibri" w:hAnsi="Calibri" w:cs="Calibri"/>
          <w:b/>
          <w:sz w:val="22"/>
          <w:szCs w:val="22"/>
          <w:u w:val="single"/>
          <w:lang w:val="ru-RU" w:eastAsia="en-GB"/>
        </w:rPr>
      </w:pPr>
      <w:r w:rsidRPr="008E4944">
        <w:rPr>
          <w:rFonts w:ascii="Calibri" w:hAnsi="Calibri" w:cs="Calibri"/>
          <w:b/>
          <w:sz w:val="22"/>
          <w:szCs w:val="22"/>
          <w:u w:val="single"/>
          <w:lang w:val="ru-RU" w:eastAsia="en-GB"/>
        </w:rPr>
        <w:t>Сроки исполнения и график предоставления отчетности</w:t>
      </w:r>
    </w:p>
    <w:p w14:paraId="4ACDE4CD" w14:textId="77777777" w:rsidR="0047629E" w:rsidRDefault="0047629E" w:rsidP="0047629E">
      <w:pPr>
        <w:jc w:val="both"/>
        <w:rPr>
          <w:rFonts w:ascii="Calibri" w:hAnsi="Calibri" w:cs="Calibri"/>
          <w:sz w:val="22"/>
          <w:szCs w:val="22"/>
          <w:highlight w:val="cyan"/>
          <w:lang w:val="ru-RU"/>
        </w:rPr>
      </w:pPr>
    </w:p>
    <w:p w14:paraId="6F824CF8" w14:textId="1C7FC426" w:rsidR="008E4944" w:rsidRPr="008E4944" w:rsidRDefault="008E4944" w:rsidP="00A6319D">
      <w:pPr>
        <w:pStyle w:val="ListParagraph"/>
        <w:numPr>
          <w:ilvl w:val="0"/>
          <w:numId w:val="17"/>
        </w:numPr>
        <w:jc w:val="both"/>
        <w:rPr>
          <w:rFonts w:ascii="Calibri" w:hAnsi="Calibri" w:cs="Calibri"/>
          <w:szCs w:val="22"/>
          <w:lang w:val="ru-RU"/>
        </w:rPr>
      </w:pPr>
      <w:r w:rsidRPr="008E4944">
        <w:rPr>
          <w:rFonts w:ascii="Calibri" w:hAnsi="Calibri" w:cs="Calibri"/>
          <w:szCs w:val="22"/>
          <w:lang w:val="ru-RU"/>
        </w:rPr>
        <w:t>Отчет о реализации компонента №1 (в формате MS Word)</w:t>
      </w:r>
    </w:p>
    <w:p w14:paraId="74CFBC1A" w14:textId="0FFB4DF2" w:rsidR="008E4944" w:rsidRPr="008E4944" w:rsidRDefault="008E4944" w:rsidP="00A6319D">
      <w:pPr>
        <w:pStyle w:val="ListParagraph"/>
        <w:numPr>
          <w:ilvl w:val="0"/>
          <w:numId w:val="17"/>
        </w:numPr>
        <w:jc w:val="both"/>
        <w:rPr>
          <w:rFonts w:ascii="Calibri" w:hAnsi="Calibri" w:cs="Calibri"/>
          <w:szCs w:val="22"/>
          <w:lang w:val="ru-RU"/>
        </w:rPr>
      </w:pPr>
      <w:r w:rsidRPr="008E4944">
        <w:rPr>
          <w:rFonts w:ascii="Calibri" w:hAnsi="Calibri" w:cs="Calibri"/>
          <w:szCs w:val="22"/>
          <w:lang w:val="ru-RU"/>
        </w:rPr>
        <w:t>Отчет о реализации компонента №2 (в формате MS Word, PPT)</w:t>
      </w:r>
    </w:p>
    <w:p w14:paraId="607034F1" w14:textId="4740EEBC" w:rsidR="008E4944" w:rsidRPr="008E4944" w:rsidRDefault="008E4944" w:rsidP="00A6319D">
      <w:pPr>
        <w:pStyle w:val="ListParagraph"/>
        <w:numPr>
          <w:ilvl w:val="0"/>
          <w:numId w:val="17"/>
        </w:numPr>
        <w:jc w:val="both"/>
        <w:rPr>
          <w:rFonts w:ascii="Calibri" w:hAnsi="Calibri" w:cs="Calibri"/>
          <w:szCs w:val="22"/>
          <w:lang w:val="ru-RU"/>
        </w:rPr>
      </w:pPr>
      <w:r w:rsidRPr="008E4944">
        <w:rPr>
          <w:rFonts w:ascii="Calibri" w:hAnsi="Calibri" w:cs="Calibri"/>
          <w:szCs w:val="22"/>
          <w:lang w:val="ru-RU"/>
        </w:rPr>
        <w:t>Отчет о реализации компонента №3 (в формате MS Word, видеофайлы)</w:t>
      </w:r>
    </w:p>
    <w:p w14:paraId="57CF71ED" w14:textId="52BBAF81" w:rsidR="0047629E" w:rsidRPr="008E4944" w:rsidRDefault="008E4944" w:rsidP="00A6319D">
      <w:pPr>
        <w:pStyle w:val="ListParagraph"/>
        <w:numPr>
          <w:ilvl w:val="0"/>
          <w:numId w:val="17"/>
        </w:numPr>
        <w:jc w:val="both"/>
        <w:rPr>
          <w:rFonts w:ascii="Calibri" w:hAnsi="Calibri" w:cs="Calibri"/>
          <w:szCs w:val="22"/>
          <w:lang w:val="ru-RU"/>
        </w:rPr>
      </w:pPr>
      <w:r w:rsidRPr="008E4944">
        <w:rPr>
          <w:rFonts w:ascii="Calibri" w:hAnsi="Calibri" w:cs="Calibri"/>
          <w:szCs w:val="22"/>
          <w:lang w:val="ru-RU"/>
        </w:rPr>
        <w:t>Отчет о реализации компонента №4 (в формате MS Word, видеофайлы)</w:t>
      </w:r>
      <w:r w:rsidR="0047629E" w:rsidRPr="008E4944">
        <w:rPr>
          <w:rFonts w:ascii="Calibri" w:hAnsi="Calibri" w:cs="Calibri"/>
          <w:szCs w:val="22"/>
          <w:lang w:val="ru-RU"/>
        </w:rPr>
        <w:t>.</w:t>
      </w:r>
    </w:p>
    <w:p w14:paraId="6E090BC8" w14:textId="50E43E40" w:rsidR="00EF3FC1" w:rsidRDefault="00EF3FC1" w:rsidP="0047629E">
      <w:pPr>
        <w:jc w:val="both"/>
        <w:rPr>
          <w:rFonts w:ascii="Calibri" w:hAnsi="Calibri" w:cs="Calibri"/>
          <w:sz w:val="22"/>
          <w:szCs w:val="22"/>
          <w:lang w:val="ru-RU"/>
        </w:rPr>
      </w:pPr>
    </w:p>
    <w:p w14:paraId="13F9870A" w14:textId="753CD933" w:rsidR="0047629E" w:rsidRPr="001F4B7C" w:rsidRDefault="00233B35" w:rsidP="0047629E">
      <w:pPr>
        <w:jc w:val="center"/>
        <w:rPr>
          <w:rFonts w:ascii="Calibri" w:hAnsi="Calibri" w:cs="Calibri"/>
          <w:b/>
          <w:sz w:val="22"/>
          <w:szCs w:val="22"/>
          <w:u w:val="single"/>
          <w:lang w:val="ru-RU" w:eastAsia="en-GB"/>
        </w:rPr>
      </w:pPr>
      <w:r w:rsidRPr="00233B35">
        <w:rPr>
          <w:rFonts w:ascii="Calibri" w:hAnsi="Calibri" w:cs="Calibri"/>
          <w:b/>
          <w:sz w:val="22"/>
          <w:szCs w:val="22"/>
          <w:u w:val="single"/>
          <w:lang w:val="ru-RU" w:eastAsia="en-GB"/>
        </w:rPr>
        <w:t>Мониторинг и контроль за работой консультанта, в т.ч. соответствие работы поставленным требованиям и соблюдение сроков</w:t>
      </w:r>
    </w:p>
    <w:p w14:paraId="66BE4706" w14:textId="77777777" w:rsidR="0047629E" w:rsidRDefault="0047629E" w:rsidP="0047629E">
      <w:pPr>
        <w:jc w:val="both"/>
        <w:rPr>
          <w:rFonts w:ascii="Calibri" w:hAnsi="Calibri" w:cs="Calibri"/>
          <w:sz w:val="22"/>
          <w:szCs w:val="22"/>
          <w:lang w:val="ru-RU"/>
        </w:rPr>
      </w:pPr>
    </w:p>
    <w:p w14:paraId="01F79A48" w14:textId="54239452" w:rsidR="0047629E" w:rsidRDefault="00233B35" w:rsidP="0047629E">
      <w:pPr>
        <w:jc w:val="both"/>
        <w:rPr>
          <w:rFonts w:ascii="Calibri" w:hAnsi="Calibri" w:cs="Calibri"/>
          <w:sz w:val="22"/>
          <w:szCs w:val="22"/>
          <w:lang w:val="ru-RU"/>
        </w:rPr>
      </w:pPr>
      <w:r w:rsidRPr="00233B35">
        <w:rPr>
          <w:rFonts w:ascii="Calibri" w:hAnsi="Calibri" w:cs="Calibri"/>
          <w:sz w:val="22"/>
          <w:szCs w:val="22"/>
          <w:lang w:val="ru-RU"/>
        </w:rPr>
        <w:t>Мониторинг и контроль за работой консультантов будет осуществляться Сериком Танирбергеновым, национальным программным аналитиком по сексуальному и репродуктивному здоровью</w:t>
      </w:r>
      <w:r w:rsidR="0047629E">
        <w:rPr>
          <w:rFonts w:ascii="Calibri" w:hAnsi="Calibri" w:cs="Calibri"/>
          <w:sz w:val="22"/>
          <w:szCs w:val="22"/>
          <w:lang w:val="ru-RU"/>
        </w:rPr>
        <w:t>.</w:t>
      </w:r>
    </w:p>
    <w:p w14:paraId="12E66479" w14:textId="77777777" w:rsidR="0047629E" w:rsidRDefault="0047629E" w:rsidP="0047629E">
      <w:pPr>
        <w:jc w:val="both"/>
        <w:rPr>
          <w:rFonts w:ascii="Calibri" w:hAnsi="Calibri" w:cs="Calibri"/>
          <w:sz w:val="22"/>
          <w:szCs w:val="22"/>
          <w:lang w:val="ru-RU"/>
        </w:rPr>
      </w:pPr>
    </w:p>
    <w:p w14:paraId="2BA91ECC" w14:textId="1F501E0B" w:rsidR="0047629E" w:rsidRPr="001F4B7C" w:rsidRDefault="00370D65" w:rsidP="0047629E">
      <w:pPr>
        <w:jc w:val="center"/>
        <w:rPr>
          <w:rFonts w:ascii="Calibri" w:hAnsi="Calibri" w:cs="Calibri"/>
          <w:b/>
          <w:sz w:val="22"/>
          <w:szCs w:val="22"/>
          <w:u w:val="single"/>
          <w:lang w:val="ru-RU" w:eastAsia="en-GB"/>
        </w:rPr>
      </w:pPr>
      <w:r w:rsidRPr="00370D65">
        <w:rPr>
          <w:rFonts w:ascii="Calibri" w:hAnsi="Calibri" w:cs="Calibri"/>
          <w:b/>
          <w:sz w:val="22"/>
          <w:szCs w:val="22"/>
          <w:u w:val="single"/>
          <w:lang w:val="ru-RU" w:eastAsia="en-GB"/>
        </w:rPr>
        <w:t>Организация контрольных мероприятий</w:t>
      </w:r>
    </w:p>
    <w:p w14:paraId="120F425E" w14:textId="77777777" w:rsidR="0047629E" w:rsidRDefault="0047629E" w:rsidP="0047629E">
      <w:pPr>
        <w:jc w:val="both"/>
        <w:rPr>
          <w:rFonts w:ascii="Calibri" w:hAnsi="Calibri" w:cs="Calibri"/>
          <w:sz w:val="22"/>
          <w:szCs w:val="22"/>
          <w:lang w:val="ru-RU"/>
        </w:rPr>
      </w:pPr>
    </w:p>
    <w:p w14:paraId="6E71C3D9" w14:textId="163E6B8B" w:rsidR="0047629E" w:rsidRDefault="00370D65" w:rsidP="0047629E">
      <w:pPr>
        <w:jc w:val="both"/>
        <w:rPr>
          <w:rFonts w:ascii="Calibri" w:hAnsi="Calibri" w:cs="Calibri"/>
          <w:sz w:val="22"/>
          <w:szCs w:val="22"/>
          <w:lang w:val="ru-RU"/>
        </w:rPr>
      </w:pPr>
      <w:r w:rsidRPr="00370D65">
        <w:rPr>
          <w:rFonts w:ascii="Calibri" w:hAnsi="Calibri" w:cs="Calibri"/>
          <w:sz w:val="22"/>
          <w:szCs w:val="22"/>
          <w:lang w:val="ru-RU"/>
        </w:rPr>
        <w:t>Разъяснения для консультанта будут предоставляться Сериком Танирбергеновым, национальным программным аналитиком по сексуальному и репродуктивному здоровью (</w:t>
      </w:r>
      <w:r w:rsidR="00B10B0F">
        <w:fldChar w:fldCharType="begin"/>
      </w:r>
      <w:r w:rsidR="00B10B0F" w:rsidRPr="002440B7">
        <w:rPr>
          <w:lang w:val="ru-RU"/>
        </w:rPr>
        <w:instrText xml:space="preserve"> </w:instrText>
      </w:r>
      <w:r w:rsidR="00B10B0F">
        <w:instrText>HYPERLINK</w:instrText>
      </w:r>
      <w:r w:rsidR="00B10B0F" w:rsidRPr="002440B7">
        <w:rPr>
          <w:lang w:val="ru-RU"/>
        </w:rPr>
        <w:instrText xml:space="preserve"> "</w:instrText>
      </w:r>
      <w:r w:rsidR="00B10B0F">
        <w:instrText>mailto</w:instrText>
      </w:r>
      <w:r w:rsidR="00B10B0F" w:rsidRPr="002440B7">
        <w:rPr>
          <w:lang w:val="ru-RU"/>
        </w:rPr>
        <w:instrText>:</w:instrText>
      </w:r>
      <w:r w:rsidR="00B10B0F">
        <w:instrText>tanirbergenov</w:instrText>
      </w:r>
      <w:r w:rsidR="00B10B0F" w:rsidRPr="002440B7">
        <w:rPr>
          <w:lang w:val="ru-RU"/>
        </w:rPr>
        <w:instrText>@</w:instrText>
      </w:r>
      <w:r w:rsidR="00B10B0F">
        <w:instrText>unfpa</w:instrText>
      </w:r>
      <w:r w:rsidR="00B10B0F" w:rsidRPr="002440B7">
        <w:rPr>
          <w:lang w:val="ru-RU"/>
        </w:rPr>
        <w:instrText>.</w:instrText>
      </w:r>
      <w:r w:rsidR="00B10B0F">
        <w:instrText>org</w:instrText>
      </w:r>
      <w:r w:rsidR="00B10B0F" w:rsidRPr="002440B7">
        <w:rPr>
          <w:lang w:val="ru-RU"/>
        </w:rPr>
        <w:instrText xml:space="preserve">" </w:instrText>
      </w:r>
      <w:r w:rsidR="00B10B0F">
        <w:fldChar w:fldCharType="separate"/>
      </w:r>
      <w:r w:rsidRPr="005A1800">
        <w:rPr>
          <w:rStyle w:val="Hyperlink"/>
          <w:rFonts w:ascii="Calibri" w:hAnsi="Calibri" w:cs="Calibri"/>
          <w:sz w:val="22"/>
          <w:szCs w:val="22"/>
          <w:lang w:val="ru-RU"/>
        </w:rPr>
        <w:t>tanirbergenov@unfpa.org</w:t>
      </w:r>
      <w:r w:rsidR="00B10B0F">
        <w:rPr>
          <w:rStyle w:val="Hyperlink"/>
          <w:rFonts w:ascii="Calibri" w:hAnsi="Calibri" w:cs="Calibri"/>
          <w:sz w:val="22"/>
          <w:szCs w:val="22"/>
          <w:lang w:val="ru-RU"/>
        </w:rPr>
        <w:fldChar w:fldCharType="end"/>
      </w:r>
      <w:r w:rsidRPr="00370D65">
        <w:rPr>
          <w:rFonts w:ascii="Calibri" w:hAnsi="Calibri" w:cs="Calibri"/>
          <w:sz w:val="22"/>
          <w:szCs w:val="22"/>
          <w:lang w:val="ru-RU"/>
        </w:rPr>
        <w:t>), работающему под руководством Раймбека Сисемалиева, исполнительного представителя ЮНФПА (</w:t>
      </w:r>
      <w:r w:rsidR="00B10B0F">
        <w:fldChar w:fldCharType="begin"/>
      </w:r>
      <w:r w:rsidR="00B10B0F" w:rsidRPr="002440B7">
        <w:rPr>
          <w:lang w:val="ru-RU"/>
        </w:rPr>
        <w:instrText xml:space="preserve"> </w:instrText>
      </w:r>
      <w:r w:rsidR="00B10B0F">
        <w:instrText>HYPERLINK</w:instrText>
      </w:r>
      <w:r w:rsidR="00B10B0F" w:rsidRPr="002440B7">
        <w:rPr>
          <w:lang w:val="ru-RU"/>
        </w:rPr>
        <w:instrText xml:space="preserve"> "</w:instrText>
      </w:r>
      <w:r w:rsidR="00B10B0F">
        <w:instrText>mailto</w:instrText>
      </w:r>
      <w:r w:rsidR="00B10B0F" w:rsidRPr="002440B7">
        <w:rPr>
          <w:lang w:val="ru-RU"/>
        </w:rPr>
        <w:instrText>:</w:instrText>
      </w:r>
      <w:r w:rsidR="00B10B0F">
        <w:instrText>sissemaliyev</w:instrText>
      </w:r>
      <w:r w:rsidR="00B10B0F" w:rsidRPr="002440B7">
        <w:rPr>
          <w:lang w:val="ru-RU"/>
        </w:rPr>
        <w:instrText>@</w:instrText>
      </w:r>
      <w:r w:rsidR="00B10B0F">
        <w:instrText>unfpa</w:instrText>
      </w:r>
      <w:r w:rsidR="00B10B0F" w:rsidRPr="002440B7">
        <w:rPr>
          <w:lang w:val="ru-RU"/>
        </w:rPr>
        <w:instrText>.</w:instrText>
      </w:r>
      <w:r w:rsidR="00B10B0F">
        <w:instrText>org</w:instrText>
      </w:r>
      <w:r w:rsidR="00B10B0F" w:rsidRPr="002440B7">
        <w:rPr>
          <w:lang w:val="ru-RU"/>
        </w:rPr>
        <w:instrText xml:space="preserve">" </w:instrText>
      </w:r>
      <w:r w:rsidR="00B10B0F">
        <w:fldChar w:fldCharType="separate"/>
      </w:r>
      <w:r w:rsidRPr="005A1800">
        <w:rPr>
          <w:rStyle w:val="Hyperlink"/>
          <w:rFonts w:ascii="Calibri" w:hAnsi="Calibri" w:cs="Calibri"/>
          <w:sz w:val="22"/>
          <w:szCs w:val="22"/>
          <w:lang w:val="ru-RU"/>
        </w:rPr>
        <w:t>sissemaliyev@unfpa.org</w:t>
      </w:r>
      <w:r w:rsidR="00B10B0F">
        <w:rPr>
          <w:rStyle w:val="Hyperlink"/>
          <w:rFonts w:ascii="Calibri" w:hAnsi="Calibri" w:cs="Calibri"/>
          <w:sz w:val="22"/>
          <w:szCs w:val="22"/>
          <w:lang w:val="ru-RU"/>
        </w:rPr>
        <w:fldChar w:fldCharType="end"/>
      </w:r>
      <w:r w:rsidRPr="00370D65">
        <w:rPr>
          <w:rFonts w:ascii="Calibri" w:hAnsi="Calibri" w:cs="Calibri"/>
          <w:sz w:val="22"/>
          <w:szCs w:val="22"/>
          <w:lang w:val="ru-RU"/>
        </w:rPr>
        <w:t>).</w:t>
      </w:r>
      <w:r w:rsidR="0047629E">
        <w:rPr>
          <w:rFonts w:ascii="Calibri" w:hAnsi="Calibri" w:cs="Calibri"/>
          <w:sz w:val="22"/>
          <w:szCs w:val="22"/>
          <w:lang w:val="ru-RU"/>
        </w:rPr>
        <w:t xml:space="preserve"> </w:t>
      </w:r>
    </w:p>
    <w:p w14:paraId="73B06CBD" w14:textId="7D214683" w:rsidR="00316379" w:rsidRDefault="00316379" w:rsidP="0047629E">
      <w:pPr>
        <w:jc w:val="both"/>
        <w:rPr>
          <w:rFonts w:ascii="Calibri" w:hAnsi="Calibri" w:cs="Calibri"/>
          <w:sz w:val="22"/>
          <w:szCs w:val="22"/>
          <w:lang w:val="ru-RU"/>
        </w:rPr>
      </w:pPr>
    </w:p>
    <w:p w14:paraId="009B151E" w14:textId="4472C7CA" w:rsidR="00316379" w:rsidRPr="00316379" w:rsidRDefault="00316379" w:rsidP="00316379">
      <w:pPr>
        <w:jc w:val="center"/>
        <w:rPr>
          <w:rFonts w:ascii="Calibri" w:hAnsi="Calibri" w:cs="Calibri"/>
          <w:b/>
          <w:sz w:val="22"/>
          <w:szCs w:val="22"/>
          <w:u w:val="single"/>
          <w:lang w:val="ru-RU" w:eastAsia="en-GB"/>
        </w:rPr>
      </w:pPr>
      <w:r w:rsidRPr="00316379">
        <w:rPr>
          <w:rFonts w:ascii="Calibri" w:hAnsi="Calibri" w:cs="Calibri"/>
          <w:b/>
          <w:sz w:val="22"/>
          <w:szCs w:val="22"/>
          <w:u w:val="single"/>
          <w:lang w:val="ru-RU" w:eastAsia="en-GB"/>
        </w:rPr>
        <w:t>Ожидаемые командировки</w:t>
      </w:r>
    </w:p>
    <w:p w14:paraId="02676D99" w14:textId="7E3CD281" w:rsidR="00316379" w:rsidRDefault="00316379" w:rsidP="0047629E">
      <w:pPr>
        <w:jc w:val="both"/>
        <w:rPr>
          <w:rFonts w:ascii="Calibri" w:hAnsi="Calibri" w:cs="Calibri"/>
          <w:sz w:val="22"/>
          <w:szCs w:val="22"/>
          <w:lang w:val="ru-RU"/>
        </w:rPr>
      </w:pPr>
    </w:p>
    <w:p w14:paraId="51E9AE68" w14:textId="77777777" w:rsidR="00316379" w:rsidRPr="00316379" w:rsidRDefault="00316379" w:rsidP="00316379">
      <w:pPr>
        <w:jc w:val="both"/>
        <w:rPr>
          <w:rFonts w:ascii="Calibri" w:hAnsi="Calibri" w:cs="Calibri"/>
          <w:sz w:val="22"/>
          <w:szCs w:val="22"/>
          <w:lang w:val="ru-RU"/>
        </w:rPr>
      </w:pPr>
      <w:r w:rsidRPr="00316379">
        <w:rPr>
          <w:rFonts w:ascii="Calibri" w:hAnsi="Calibri" w:cs="Calibri"/>
          <w:sz w:val="22"/>
          <w:szCs w:val="22"/>
          <w:lang w:val="ru-RU"/>
        </w:rPr>
        <w:t xml:space="preserve">Выполнение работ будет проходить по месту проживания/нахождения экспертов. </w:t>
      </w:r>
    </w:p>
    <w:p w14:paraId="7E64A295" w14:textId="0CD4B775" w:rsidR="00316379" w:rsidRDefault="00316379" w:rsidP="00316379">
      <w:pPr>
        <w:jc w:val="both"/>
        <w:rPr>
          <w:rFonts w:ascii="Calibri" w:hAnsi="Calibri" w:cs="Calibri"/>
          <w:sz w:val="22"/>
          <w:szCs w:val="22"/>
          <w:highlight w:val="cyan"/>
          <w:lang w:val="ru-RU"/>
        </w:rPr>
      </w:pPr>
      <w:r w:rsidRPr="00316379">
        <w:rPr>
          <w:rFonts w:ascii="Calibri" w:hAnsi="Calibri" w:cs="Calibri"/>
          <w:sz w:val="22"/>
          <w:szCs w:val="22"/>
          <w:lang w:val="ru-RU"/>
        </w:rPr>
        <w:t>Даты и продолжительность возможных командировок будет согласовано с ЮНФПА. Командировочные расходы не включены в гонорар по настоящему заданию и будут отдельно согласованы ЮНФПА</w:t>
      </w:r>
    </w:p>
    <w:p w14:paraId="1D734269" w14:textId="77777777" w:rsidR="0047629E" w:rsidRDefault="0047629E" w:rsidP="0047629E">
      <w:pPr>
        <w:pStyle w:val="ListParagraph"/>
        <w:jc w:val="both"/>
        <w:rPr>
          <w:rFonts w:ascii="Calibri" w:hAnsi="Calibri" w:cs="Calibri"/>
          <w:szCs w:val="22"/>
          <w:lang w:val="ru-RU"/>
        </w:rPr>
      </w:pPr>
    </w:p>
    <w:p w14:paraId="69C7833E" w14:textId="71705837" w:rsidR="0047629E" w:rsidRPr="008E7902" w:rsidRDefault="008E7902" w:rsidP="0047629E">
      <w:pPr>
        <w:pStyle w:val="ListParagraph"/>
        <w:ind w:left="0"/>
        <w:jc w:val="center"/>
        <w:rPr>
          <w:rFonts w:ascii="Calibri" w:hAnsi="Calibri" w:cs="Calibri"/>
          <w:b/>
          <w:szCs w:val="22"/>
          <w:u w:val="single"/>
          <w:lang w:val="ru-RU"/>
        </w:rPr>
      </w:pPr>
      <w:r w:rsidRPr="008E7902">
        <w:rPr>
          <w:rFonts w:ascii="Calibri" w:hAnsi="Calibri" w:cs="Calibri"/>
          <w:b/>
          <w:szCs w:val="22"/>
          <w:u w:val="single"/>
          <w:lang w:val="ru-RU"/>
        </w:rPr>
        <w:t>Требуемый опыт, квалификация и компетенции, включая языковые требования</w:t>
      </w:r>
    </w:p>
    <w:p w14:paraId="2602DE35" w14:textId="77777777" w:rsidR="0047629E" w:rsidRDefault="0047629E" w:rsidP="0047629E">
      <w:pPr>
        <w:pStyle w:val="ListParagraph"/>
        <w:ind w:left="0"/>
        <w:jc w:val="both"/>
        <w:rPr>
          <w:rFonts w:ascii="Calibri" w:hAnsi="Calibri" w:cs="Calibri"/>
          <w:szCs w:val="22"/>
          <w:lang w:val="ru-RU"/>
        </w:rPr>
      </w:pPr>
    </w:p>
    <w:p w14:paraId="57135452" w14:textId="10DB81D0" w:rsidR="0047629E" w:rsidRDefault="0047629E" w:rsidP="0047629E">
      <w:pPr>
        <w:pStyle w:val="ListParagraph"/>
        <w:ind w:left="0"/>
        <w:jc w:val="both"/>
        <w:rPr>
          <w:rFonts w:ascii="Calibri" w:hAnsi="Calibri" w:cs="Calibri"/>
          <w:szCs w:val="22"/>
          <w:lang w:val="ru-RU"/>
        </w:rPr>
      </w:pPr>
      <w:r>
        <w:rPr>
          <w:rFonts w:ascii="Calibri" w:hAnsi="Calibri" w:cs="Calibri"/>
          <w:szCs w:val="22"/>
          <w:lang w:val="ru-RU"/>
        </w:rPr>
        <w:t>Исполнителем может быть компания/организация, должным образом зарегистрированная в Республике Казахстан и отвечающая следующим требованиям:</w:t>
      </w:r>
    </w:p>
    <w:p w14:paraId="6CE08CE7" w14:textId="2E2309BF" w:rsidR="008E7902" w:rsidRPr="00AC0FE1" w:rsidRDefault="008E7902" w:rsidP="006515FB">
      <w:pPr>
        <w:pStyle w:val="ListParagraph"/>
        <w:numPr>
          <w:ilvl w:val="0"/>
          <w:numId w:val="7"/>
        </w:numPr>
        <w:jc w:val="both"/>
        <w:rPr>
          <w:rFonts w:ascii="Calibri" w:hAnsi="Calibri" w:cs="Calibri"/>
          <w:szCs w:val="22"/>
          <w:lang w:val="ru-RU"/>
        </w:rPr>
      </w:pPr>
      <w:r w:rsidRPr="00AC0FE1">
        <w:rPr>
          <w:rFonts w:ascii="Calibri" w:hAnsi="Calibri" w:cs="Calibri"/>
          <w:szCs w:val="22"/>
          <w:lang w:val="ru-RU"/>
        </w:rPr>
        <w:t>продемонстрированный успешный опыт работы с международными партнерами – донорами</w:t>
      </w:r>
      <w:r w:rsidR="001D3AC9" w:rsidRPr="00AC0FE1">
        <w:rPr>
          <w:rFonts w:ascii="Calibri" w:hAnsi="Calibri" w:cs="Calibri"/>
          <w:szCs w:val="22"/>
          <w:lang w:val="ru-RU"/>
        </w:rPr>
        <w:t xml:space="preserve"> </w:t>
      </w:r>
      <w:r w:rsidR="006515FB" w:rsidRPr="00AC0FE1">
        <w:rPr>
          <w:rFonts w:ascii="Calibri" w:hAnsi="Calibri" w:cs="Calibri"/>
          <w:szCs w:val="22"/>
          <w:lang w:val="ru-RU"/>
        </w:rPr>
        <w:t>будет преимуществом</w:t>
      </w:r>
      <w:r w:rsidRPr="00AC0FE1">
        <w:rPr>
          <w:rFonts w:ascii="Calibri" w:hAnsi="Calibri" w:cs="Calibri"/>
          <w:szCs w:val="22"/>
          <w:lang w:val="ru-RU"/>
        </w:rPr>
        <w:t>;</w:t>
      </w:r>
    </w:p>
    <w:p w14:paraId="7D8A6E34" w14:textId="737BEE29" w:rsidR="008E7902" w:rsidRPr="00AC0FE1" w:rsidRDefault="008E7902" w:rsidP="00A6319D">
      <w:pPr>
        <w:pStyle w:val="ListParagraph"/>
        <w:numPr>
          <w:ilvl w:val="0"/>
          <w:numId w:val="7"/>
        </w:numPr>
        <w:jc w:val="both"/>
        <w:rPr>
          <w:rFonts w:ascii="Calibri" w:hAnsi="Calibri" w:cs="Calibri"/>
          <w:szCs w:val="22"/>
          <w:lang w:val="ru-RU"/>
        </w:rPr>
      </w:pPr>
      <w:r w:rsidRPr="008E7902">
        <w:rPr>
          <w:rFonts w:ascii="Calibri" w:hAnsi="Calibri" w:cs="Calibri"/>
          <w:szCs w:val="22"/>
          <w:lang w:val="ru-RU"/>
        </w:rPr>
        <w:lastRenderedPageBreak/>
        <w:t xml:space="preserve">продемонстрированный успешный опыт организации и проведения групповых интерактивных он-лайн тренингов по таким направлениям как: психология, организационное поведение, </w:t>
      </w:r>
      <w:r w:rsidRPr="00AC0FE1">
        <w:rPr>
          <w:rFonts w:ascii="Calibri" w:hAnsi="Calibri" w:cs="Calibri"/>
          <w:szCs w:val="22"/>
          <w:lang w:val="ru-RU"/>
        </w:rPr>
        <w:t>конфликтология, управление стрессом;</w:t>
      </w:r>
    </w:p>
    <w:p w14:paraId="42B2BD7F" w14:textId="77777777" w:rsidR="008E7902" w:rsidRPr="008E7902" w:rsidRDefault="008E7902" w:rsidP="00A6319D">
      <w:pPr>
        <w:pStyle w:val="ListParagraph"/>
        <w:numPr>
          <w:ilvl w:val="0"/>
          <w:numId w:val="7"/>
        </w:numPr>
        <w:jc w:val="both"/>
        <w:rPr>
          <w:rFonts w:ascii="Calibri" w:hAnsi="Calibri" w:cs="Calibri"/>
          <w:szCs w:val="22"/>
          <w:lang w:val="ru-RU"/>
        </w:rPr>
      </w:pPr>
      <w:r w:rsidRPr="008E7902">
        <w:rPr>
          <w:rFonts w:ascii="Calibri" w:hAnsi="Calibri" w:cs="Calibri"/>
          <w:szCs w:val="22"/>
          <w:lang w:val="ru-RU"/>
        </w:rPr>
        <w:t>способность мобилизации мультидисциплинарной команды экспертов в короткие сроки;</w:t>
      </w:r>
    </w:p>
    <w:p w14:paraId="0F72B891" w14:textId="77777777" w:rsidR="00D41B68" w:rsidRPr="00AC0FE1" w:rsidRDefault="008E7902" w:rsidP="00A6319D">
      <w:pPr>
        <w:pStyle w:val="ListParagraph"/>
        <w:numPr>
          <w:ilvl w:val="0"/>
          <w:numId w:val="7"/>
        </w:numPr>
        <w:jc w:val="both"/>
        <w:rPr>
          <w:rFonts w:ascii="Calibri" w:hAnsi="Calibri" w:cs="Calibri"/>
          <w:szCs w:val="22"/>
          <w:lang w:val="ru-RU"/>
        </w:rPr>
      </w:pPr>
      <w:r w:rsidRPr="00AC0FE1">
        <w:rPr>
          <w:rFonts w:ascii="Calibri" w:hAnsi="Calibri" w:cs="Calibri"/>
          <w:szCs w:val="22"/>
          <w:lang w:val="ru-RU"/>
        </w:rPr>
        <w:t xml:space="preserve">наличие квалифицированного персонала </w:t>
      </w:r>
      <w:r w:rsidR="005F09F6" w:rsidRPr="00AC0FE1">
        <w:rPr>
          <w:rFonts w:ascii="Calibri" w:hAnsi="Calibri" w:cs="Calibri"/>
          <w:szCs w:val="22"/>
          <w:lang w:val="ru-RU"/>
        </w:rPr>
        <w:t>(как минимум эксперта)</w:t>
      </w:r>
    </w:p>
    <w:p w14:paraId="5E1C8DAC" w14:textId="795E20E4" w:rsidR="008E7902" w:rsidRDefault="00D41B68" w:rsidP="00D41B68">
      <w:pPr>
        <w:pStyle w:val="ListParagraph"/>
        <w:jc w:val="both"/>
        <w:rPr>
          <w:rFonts w:ascii="Calibri" w:hAnsi="Calibri" w:cs="Calibri"/>
          <w:szCs w:val="22"/>
          <w:lang w:val="ru-RU"/>
        </w:rPr>
      </w:pPr>
      <w:r w:rsidRPr="00AC0FE1">
        <w:rPr>
          <w:rFonts w:ascii="Calibri" w:hAnsi="Calibri" w:cs="Calibri"/>
          <w:i/>
          <w:szCs w:val="22"/>
          <w:u w:val="single"/>
          <w:lang w:val="ru-RU"/>
        </w:rPr>
        <w:t>(Компания вправе нанять нижеперечисленных экспертов)</w:t>
      </w:r>
      <w:r w:rsidR="005F09F6" w:rsidRPr="00AC0FE1">
        <w:rPr>
          <w:rFonts w:ascii="Calibri" w:hAnsi="Calibri" w:cs="Calibri"/>
          <w:szCs w:val="22"/>
          <w:lang w:val="ru-RU"/>
        </w:rPr>
        <w:t>:</w:t>
      </w:r>
    </w:p>
    <w:p w14:paraId="2CB5CDDA" w14:textId="77777777" w:rsidR="005F09F6" w:rsidRPr="005F09F6" w:rsidRDefault="005F09F6" w:rsidP="005F09F6">
      <w:pPr>
        <w:pStyle w:val="ListParagraph"/>
        <w:numPr>
          <w:ilvl w:val="0"/>
          <w:numId w:val="15"/>
        </w:numPr>
        <w:ind w:left="1170"/>
        <w:jc w:val="both"/>
        <w:rPr>
          <w:rFonts w:ascii="Calibri" w:hAnsi="Calibri" w:cs="Calibri"/>
          <w:szCs w:val="22"/>
          <w:lang w:val="ru-RU"/>
        </w:rPr>
      </w:pPr>
      <w:r w:rsidRPr="005F09F6">
        <w:rPr>
          <w:rFonts w:ascii="Calibri" w:hAnsi="Calibri" w:cs="Calibri"/>
          <w:szCs w:val="22"/>
          <w:lang w:val="ru-RU"/>
        </w:rPr>
        <w:t xml:space="preserve">руководитель команды – 1 человек, как минимум академическая степень магистра и 5-ти летний опыт реализации проектов в области социальной политики (здравоохранение и/или социальное обеспечение и/или помощь инвалидам и/или жертвам насилия и/или трудовые отношения и т.д.); </w:t>
      </w:r>
    </w:p>
    <w:p w14:paraId="55A6F1F8" w14:textId="77777777" w:rsidR="005F09F6" w:rsidRPr="005F09F6" w:rsidRDefault="005F09F6" w:rsidP="005F09F6">
      <w:pPr>
        <w:pStyle w:val="ListParagraph"/>
        <w:numPr>
          <w:ilvl w:val="0"/>
          <w:numId w:val="15"/>
        </w:numPr>
        <w:ind w:left="1170"/>
        <w:jc w:val="both"/>
        <w:rPr>
          <w:rFonts w:ascii="Calibri" w:hAnsi="Calibri" w:cs="Calibri"/>
          <w:szCs w:val="22"/>
          <w:lang w:val="ru-RU"/>
        </w:rPr>
      </w:pPr>
      <w:r w:rsidRPr="005F09F6">
        <w:rPr>
          <w:rFonts w:ascii="Calibri" w:hAnsi="Calibri" w:cs="Calibri"/>
          <w:szCs w:val="22"/>
          <w:lang w:val="ru-RU"/>
        </w:rPr>
        <w:t>эксперт в области здравоохранения – 1 человек, как минимум ученая степень кандидата медицинских наук или академическая степень магистра медицины и 5-ти летний опыт работы в области организации здравоохранения и/или доказательной медицины;</w:t>
      </w:r>
    </w:p>
    <w:p w14:paraId="009DA5C4" w14:textId="77777777" w:rsidR="005F09F6" w:rsidRPr="005F09F6" w:rsidRDefault="005F09F6" w:rsidP="005F09F6">
      <w:pPr>
        <w:pStyle w:val="ListParagraph"/>
        <w:numPr>
          <w:ilvl w:val="0"/>
          <w:numId w:val="15"/>
        </w:numPr>
        <w:ind w:left="1170"/>
        <w:jc w:val="both"/>
        <w:rPr>
          <w:rFonts w:ascii="Calibri" w:hAnsi="Calibri" w:cs="Calibri"/>
          <w:szCs w:val="22"/>
          <w:lang w:val="ru-RU"/>
        </w:rPr>
      </w:pPr>
      <w:r w:rsidRPr="005F09F6">
        <w:rPr>
          <w:rFonts w:ascii="Calibri" w:hAnsi="Calibri" w:cs="Calibri"/>
          <w:szCs w:val="22"/>
          <w:lang w:val="ru-RU"/>
        </w:rPr>
        <w:t>эксперт по оказанию помощи в случаях гендерного насилия – 1 человек, как минимум ученая степень кандидата медицинских или психологических наук, или магистра медицины или психологии и 5-ти летний опыт организации и предоставления помощи жертвам гендерного (психологического) насилия;</w:t>
      </w:r>
    </w:p>
    <w:p w14:paraId="3AED0E8B" w14:textId="77777777" w:rsidR="005F09F6" w:rsidRPr="005F09F6" w:rsidRDefault="005F09F6" w:rsidP="005F09F6">
      <w:pPr>
        <w:pStyle w:val="ListParagraph"/>
        <w:numPr>
          <w:ilvl w:val="0"/>
          <w:numId w:val="15"/>
        </w:numPr>
        <w:ind w:left="1170"/>
        <w:jc w:val="both"/>
        <w:rPr>
          <w:rFonts w:ascii="Calibri" w:hAnsi="Calibri" w:cs="Calibri"/>
          <w:szCs w:val="22"/>
          <w:lang w:val="ru-RU"/>
        </w:rPr>
      </w:pPr>
      <w:r w:rsidRPr="005F09F6">
        <w:rPr>
          <w:rFonts w:ascii="Calibri" w:hAnsi="Calibri" w:cs="Calibri"/>
          <w:szCs w:val="22"/>
          <w:lang w:val="ru-RU"/>
        </w:rPr>
        <w:t>эксперт по организации обучения – 1 человек, как минимум высшее профессиональное образование в области педагогики или психологии и 5-ти летний опыт организации и проведения учебных мероприятий, тренингов, в том числе не менее 1 года организации он-лайн тренингов;</w:t>
      </w:r>
    </w:p>
    <w:p w14:paraId="44C92B44" w14:textId="3353C922" w:rsidR="005F09F6" w:rsidRDefault="005F09F6" w:rsidP="005F09F6">
      <w:pPr>
        <w:pStyle w:val="ListParagraph"/>
        <w:numPr>
          <w:ilvl w:val="0"/>
          <w:numId w:val="15"/>
        </w:numPr>
        <w:ind w:left="1170"/>
        <w:jc w:val="both"/>
        <w:rPr>
          <w:rFonts w:ascii="Calibri" w:hAnsi="Calibri" w:cs="Calibri"/>
          <w:szCs w:val="22"/>
          <w:lang w:val="ru-RU"/>
        </w:rPr>
      </w:pPr>
      <w:r w:rsidRPr="005F09F6">
        <w:rPr>
          <w:rFonts w:ascii="Calibri" w:hAnsi="Calibri" w:cs="Calibri"/>
          <w:szCs w:val="22"/>
          <w:lang w:val="ru-RU"/>
        </w:rPr>
        <w:t>эксперт в области массовых коммуникаций – 1 человек, как минимум высшее образование в области журналистики или связей с общественностью и 5-ти летний опыт работы в журналистике/видео журналистике/массовых коммуникациях;</w:t>
      </w:r>
    </w:p>
    <w:p w14:paraId="6145213A" w14:textId="77777777" w:rsidR="008E7902" w:rsidRPr="008E7902" w:rsidRDefault="008E7902" w:rsidP="00A6319D">
      <w:pPr>
        <w:pStyle w:val="ListParagraph"/>
        <w:numPr>
          <w:ilvl w:val="0"/>
          <w:numId w:val="7"/>
        </w:numPr>
        <w:jc w:val="both"/>
        <w:rPr>
          <w:rFonts w:ascii="Calibri" w:hAnsi="Calibri" w:cs="Calibri"/>
          <w:szCs w:val="22"/>
          <w:lang w:val="ru-RU"/>
        </w:rPr>
      </w:pPr>
      <w:r w:rsidRPr="008E7902">
        <w:rPr>
          <w:rFonts w:ascii="Calibri" w:hAnsi="Calibri" w:cs="Calibri"/>
          <w:szCs w:val="22"/>
          <w:lang w:val="ru-RU"/>
        </w:rPr>
        <w:t>наличие тренеров по таким направлениям как: психология, организационное поведение, конфликтология, управление стрессом, свободно владеющих казахским языком является преимуществом;</w:t>
      </w:r>
    </w:p>
    <w:p w14:paraId="46B07227" w14:textId="341889C9" w:rsidR="0047629E" w:rsidRPr="0047629E" w:rsidRDefault="008E7902" w:rsidP="00A6319D">
      <w:pPr>
        <w:pStyle w:val="ListParagraph"/>
        <w:numPr>
          <w:ilvl w:val="0"/>
          <w:numId w:val="7"/>
        </w:numPr>
        <w:jc w:val="both"/>
        <w:rPr>
          <w:rFonts w:ascii="Calibri" w:hAnsi="Calibri" w:cs="Calibri"/>
          <w:szCs w:val="22"/>
          <w:lang w:val="ru-RU"/>
        </w:rPr>
      </w:pPr>
      <w:r w:rsidRPr="008E7902">
        <w:rPr>
          <w:rFonts w:ascii="Calibri" w:hAnsi="Calibri" w:cs="Calibri"/>
          <w:szCs w:val="22"/>
          <w:lang w:val="ru-RU"/>
        </w:rPr>
        <w:t>членство в международных и казахстанских профессиональных организациях, связанных с организацией обучения будет преимуществом</w:t>
      </w:r>
      <w:r w:rsidR="0047629E" w:rsidRPr="00C61C8A">
        <w:rPr>
          <w:rFonts w:ascii="Calibri" w:hAnsi="Calibri" w:cs="Calibri"/>
          <w:szCs w:val="22"/>
          <w:lang w:val="ru-RU"/>
        </w:rPr>
        <w:t>.</w:t>
      </w:r>
    </w:p>
    <w:p w14:paraId="7A1816D5" w14:textId="03C4F4F4" w:rsidR="0047629E" w:rsidRDefault="0047629E" w:rsidP="00F129A7">
      <w:pPr>
        <w:jc w:val="both"/>
        <w:rPr>
          <w:rFonts w:ascii="Calibri" w:hAnsi="Calibri" w:cs="Calibri"/>
          <w:sz w:val="22"/>
          <w:szCs w:val="22"/>
          <w:highlight w:val="cyan"/>
          <w:lang w:val="ru-RU"/>
        </w:rPr>
      </w:pPr>
    </w:p>
    <w:p w14:paraId="35F5D5FC" w14:textId="38C87E94" w:rsidR="00993653" w:rsidRPr="000C7967" w:rsidRDefault="00993653" w:rsidP="000C7967">
      <w:pPr>
        <w:jc w:val="center"/>
        <w:rPr>
          <w:rFonts w:ascii="Calibri" w:hAnsi="Calibri" w:cs="Calibri"/>
          <w:b/>
          <w:sz w:val="22"/>
          <w:szCs w:val="22"/>
          <w:u w:val="single"/>
          <w:lang w:val="ru-RU" w:eastAsia="en-GB"/>
        </w:rPr>
      </w:pPr>
      <w:r w:rsidRPr="000C7967">
        <w:rPr>
          <w:rFonts w:ascii="Calibri" w:hAnsi="Calibri" w:cs="Calibri"/>
          <w:b/>
          <w:sz w:val="22"/>
          <w:szCs w:val="22"/>
          <w:u w:val="single"/>
          <w:lang w:val="ru-RU" w:eastAsia="en-GB"/>
        </w:rPr>
        <w:t>Вклад / услуги, предоставляемые ЮНФПА или партнером-исполнителем (вспомогательные услуги, помещение, оборудование и т.д.), в случае применимости</w:t>
      </w:r>
    </w:p>
    <w:p w14:paraId="36564BB1" w14:textId="545A36EB" w:rsidR="00993653" w:rsidRDefault="00993653" w:rsidP="00F129A7">
      <w:pPr>
        <w:jc w:val="both"/>
        <w:rPr>
          <w:rFonts w:ascii="Calibri" w:hAnsi="Calibri" w:cs="Calibri"/>
          <w:sz w:val="22"/>
          <w:szCs w:val="22"/>
          <w:lang w:val="ru-RU"/>
        </w:rPr>
      </w:pPr>
    </w:p>
    <w:p w14:paraId="23F9AB64" w14:textId="66911B4F" w:rsidR="00993653" w:rsidRDefault="00993653" w:rsidP="00F129A7">
      <w:pPr>
        <w:jc w:val="both"/>
        <w:rPr>
          <w:rFonts w:ascii="Calibri" w:hAnsi="Calibri" w:cs="Calibri"/>
          <w:sz w:val="22"/>
          <w:szCs w:val="22"/>
          <w:highlight w:val="cyan"/>
          <w:lang w:val="ru-RU"/>
        </w:rPr>
      </w:pPr>
      <w:r w:rsidRPr="00993653">
        <w:rPr>
          <w:rFonts w:ascii="Calibri" w:hAnsi="Calibri" w:cs="Calibri"/>
          <w:sz w:val="22"/>
          <w:szCs w:val="22"/>
          <w:lang w:val="ru-RU"/>
        </w:rPr>
        <w:t xml:space="preserve">ЮНФПА предоставит </w:t>
      </w:r>
      <w:r w:rsidR="007235C9" w:rsidRPr="007235C9">
        <w:rPr>
          <w:rFonts w:ascii="Calibri" w:hAnsi="Calibri" w:cs="Calibri"/>
          <w:sz w:val="22"/>
          <w:szCs w:val="22"/>
          <w:lang w:val="ru-RU"/>
        </w:rPr>
        <w:t>Исполнителю</w:t>
      </w:r>
      <w:r w:rsidRPr="00993653">
        <w:rPr>
          <w:rFonts w:ascii="Calibri" w:hAnsi="Calibri" w:cs="Calibri"/>
          <w:sz w:val="22"/>
          <w:szCs w:val="22"/>
          <w:lang w:val="ru-RU"/>
        </w:rPr>
        <w:t xml:space="preserve"> доступ к имеющейся информации по вопросам гендерного (сексуального) насилия.</w:t>
      </w:r>
    </w:p>
    <w:p w14:paraId="7BBE46B6" w14:textId="77777777" w:rsidR="00993653" w:rsidRDefault="00993653" w:rsidP="00F129A7">
      <w:pPr>
        <w:jc w:val="both"/>
        <w:rPr>
          <w:rFonts w:ascii="Calibri" w:hAnsi="Calibri" w:cs="Calibri"/>
          <w:sz w:val="22"/>
          <w:szCs w:val="22"/>
          <w:highlight w:val="cyan"/>
          <w:lang w:val="ru-RU"/>
        </w:rPr>
      </w:pPr>
    </w:p>
    <w:p w14:paraId="2853EDCC" w14:textId="416B8769" w:rsidR="00722D17" w:rsidRPr="00722D17" w:rsidRDefault="000C7967" w:rsidP="00722D17">
      <w:pPr>
        <w:jc w:val="center"/>
        <w:rPr>
          <w:rFonts w:ascii="Calibri" w:hAnsi="Calibri" w:cs="Calibri"/>
          <w:b/>
          <w:sz w:val="22"/>
          <w:szCs w:val="22"/>
          <w:u w:val="single"/>
          <w:lang w:val="ru-RU" w:eastAsia="en-GB"/>
        </w:rPr>
      </w:pPr>
      <w:r w:rsidRPr="000C7967">
        <w:rPr>
          <w:rFonts w:ascii="Calibri" w:hAnsi="Calibri" w:cs="Calibri"/>
          <w:b/>
          <w:sz w:val="22"/>
          <w:szCs w:val="22"/>
          <w:u w:val="single"/>
          <w:lang w:val="ru-RU" w:eastAsia="en-GB"/>
        </w:rPr>
        <w:t>Другая соответствующая информация или специальные условия, при необходимости</w:t>
      </w:r>
    </w:p>
    <w:p w14:paraId="36268959" w14:textId="26DD05F9" w:rsidR="00722D17" w:rsidRDefault="00722D17" w:rsidP="00F129A7">
      <w:pPr>
        <w:jc w:val="both"/>
        <w:rPr>
          <w:rFonts w:ascii="Calibri" w:hAnsi="Calibri" w:cs="Calibri"/>
          <w:sz w:val="22"/>
          <w:szCs w:val="22"/>
          <w:highlight w:val="cyan"/>
          <w:lang w:val="ru-RU"/>
        </w:rPr>
      </w:pPr>
    </w:p>
    <w:p w14:paraId="413187BA" w14:textId="77777777" w:rsidR="000C7967" w:rsidRPr="000C7967" w:rsidRDefault="000C7967" w:rsidP="000C7967">
      <w:pPr>
        <w:jc w:val="both"/>
        <w:rPr>
          <w:rFonts w:ascii="Calibri" w:hAnsi="Calibri" w:cs="Calibri"/>
          <w:sz w:val="22"/>
          <w:szCs w:val="22"/>
          <w:lang w:val="ru-RU"/>
        </w:rPr>
      </w:pPr>
      <w:r w:rsidRPr="000C7967">
        <w:rPr>
          <w:rFonts w:ascii="Calibri" w:hAnsi="Calibri" w:cs="Calibri"/>
          <w:sz w:val="22"/>
          <w:szCs w:val="22"/>
          <w:lang w:val="ru-RU"/>
        </w:rPr>
        <w:t>Исполнитель не вправе предоставлять какие-либо результаты сторонним субъектам без согласования с ЮНФПА.</w:t>
      </w:r>
    </w:p>
    <w:p w14:paraId="38FC562C" w14:textId="77777777" w:rsidR="000C7967" w:rsidRDefault="000C7967" w:rsidP="000C7967">
      <w:pPr>
        <w:jc w:val="both"/>
        <w:rPr>
          <w:rFonts w:ascii="Calibri" w:hAnsi="Calibri" w:cs="Calibri"/>
          <w:sz w:val="22"/>
          <w:szCs w:val="22"/>
          <w:lang w:val="ru-RU"/>
        </w:rPr>
      </w:pPr>
    </w:p>
    <w:p w14:paraId="2430C263" w14:textId="5AB05010" w:rsidR="000C7967" w:rsidRPr="000C7967" w:rsidRDefault="000C7967" w:rsidP="000C7967">
      <w:pPr>
        <w:jc w:val="both"/>
        <w:rPr>
          <w:rFonts w:ascii="Calibri" w:hAnsi="Calibri" w:cs="Calibri"/>
          <w:sz w:val="22"/>
          <w:szCs w:val="22"/>
          <w:lang w:val="ru-RU"/>
        </w:rPr>
      </w:pPr>
      <w:r w:rsidRPr="000C7967">
        <w:rPr>
          <w:rFonts w:ascii="Calibri" w:hAnsi="Calibri" w:cs="Calibri"/>
          <w:sz w:val="22"/>
          <w:szCs w:val="22"/>
          <w:lang w:val="ru-RU"/>
        </w:rPr>
        <w:t>Права интеллектуальной собственности на результаты настоящего задания принадлежат ЮНФПА.</w:t>
      </w:r>
    </w:p>
    <w:p w14:paraId="1485D3D1" w14:textId="77777777" w:rsidR="000C7967" w:rsidRDefault="000C7967" w:rsidP="000C7967">
      <w:pPr>
        <w:jc w:val="both"/>
        <w:rPr>
          <w:rFonts w:ascii="Calibri" w:hAnsi="Calibri" w:cs="Calibri"/>
          <w:sz w:val="22"/>
          <w:szCs w:val="22"/>
          <w:lang w:val="ru-RU"/>
        </w:rPr>
      </w:pPr>
    </w:p>
    <w:p w14:paraId="067BEB08" w14:textId="23948A2E" w:rsidR="00EE788E" w:rsidRPr="000C7967" w:rsidRDefault="000C7967" w:rsidP="000C7967">
      <w:pPr>
        <w:jc w:val="both"/>
        <w:rPr>
          <w:rFonts w:ascii="Calibri" w:hAnsi="Calibri" w:cs="Calibri"/>
          <w:sz w:val="22"/>
          <w:szCs w:val="22"/>
          <w:lang w:val="ru-RU"/>
        </w:rPr>
      </w:pPr>
      <w:r w:rsidRPr="000C7967">
        <w:rPr>
          <w:rFonts w:ascii="Calibri" w:hAnsi="Calibri" w:cs="Calibri"/>
          <w:sz w:val="22"/>
          <w:szCs w:val="22"/>
          <w:lang w:val="ru-RU"/>
        </w:rPr>
        <w:t>В случае, когда материалы будут предоставлены с задержкой и не будут удовлетворять требованиям ожидаемого качества, ЮНФПА оставляет за собой право уменьшить сумму выплат на сумму до 10%.</w:t>
      </w:r>
    </w:p>
    <w:p w14:paraId="6379C831" w14:textId="7729FE73" w:rsidR="00722D17" w:rsidRDefault="00722D17" w:rsidP="00F129A7">
      <w:pPr>
        <w:jc w:val="both"/>
        <w:rPr>
          <w:rFonts w:ascii="Calibri" w:hAnsi="Calibri" w:cs="Calibri"/>
          <w:sz w:val="22"/>
          <w:szCs w:val="22"/>
          <w:highlight w:val="cyan"/>
          <w:lang w:val="ru-RU"/>
        </w:rPr>
      </w:pPr>
    </w:p>
    <w:p w14:paraId="2113753E" w14:textId="1B507B43" w:rsidR="00482782" w:rsidRDefault="00482782" w:rsidP="00F129A7">
      <w:pPr>
        <w:jc w:val="both"/>
        <w:rPr>
          <w:rFonts w:ascii="Calibri" w:hAnsi="Calibri" w:cs="Calibri"/>
          <w:sz w:val="22"/>
          <w:szCs w:val="22"/>
          <w:highlight w:val="cyan"/>
          <w:lang w:val="ru-RU"/>
        </w:rPr>
      </w:pPr>
    </w:p>
    <w:p w14:paraId="79956E89" w14:textId="77777777" w:rsidR="00482782" w:rsidRDefault="00482782" w:rsidP="00F129A7">
      <w:pPr>
        <w:jc w:val="both"/>
        <w:rPr>
          <w:rFonts w:ascii="Calibri" w:hAnsi="Calibri" w:cs="Calibri"/>
          <w:sz w:val="22"/>
          <w:szCs w:val="22"/>
          <w:highlight w:val="cyan"/>
          <w:lang w:val="ru-RU"/>
        </w:rPr>
      </w:pPr>
    </w:p>
    <w:p w14:paraId="0930F353" w14:textId="77777777" w:rsidR="00782483" w:rsidRPr="00292769" w:rsidRDefault="00F129A7" w:rsidP="00A6319D">
      <w:pPr>
        <w:pStyle w:val="ListParagraph"/>
        <w:numPr>
          <w:ilvl w:val="0"/>
          <w:numId w:val="3"/>
        </w:numPr>
        <w:jc w:val="both"/>
        <w:rPr>
          <w:rFonts w:ascii="Calibri" w:hAnsi="Calibri" w:cs="Calibri"/>
          <w:b/>
          <w:szCs w:val="22"/>
          <w:lang w:val="ru-RU"/>
        </w:rPr>
      </w:pPr>
      <w:r w:rsidRPr="00292769">
        <w:rPr>
          <w:rFonts w:ascii="Calibri" w:hAnsi="Calibri" w:cs="Calibri"/>
          <w:b/>
          <w:szCs w:val="22"/>
          <w:lang w:val="ru-RU"/>
        </w:rPr>
        <w:lastRenderedPageBreak/>
        <w:t>Вопросы</w:t>
      </w:r>
    </w:p>
    <w:p w14:paraId="35F37A10" w14:textId="4C742186" w:rsidR="00F129A7"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Pr>
          <w:rFonts w:ascii="Calibri" w:hAnsi="Calibri" w:cs="Calibri"/>
          <w:sz w:val="22"/>
          <w:szCs w:val="22"/>
          <w:lang w:val="ru-RU"/>
        </w:rPr>
        <w:t>Вопросы</w:t>
      </w:r>
      <w:r w:rsidRPr="00DE0CC3">
        <w:rPr>
          <w:rFonts w:ascii="Calibri" w:hAnsi="Calibri" w:cs="Calibri"/>
          <w:sz w:val="22"/>
          <w:szCs w:val="22"/>
          <w:lang w:val="ru-RU"/>
        </w:rPr>
        <w:t xml:space="preserve"> </w:t>
      </w:r>
      <w:r>
        <w:rPr>
          <w:rFonts w:ascii="Calibri" w:hAnsi="Calibri" w:cs="Calibri"/>
          <w:sz w:val="22"/>
          <w:szCs w:val="22"/>
          <w:lang w:val="ru-RU"/>
        </w:rPr>
        <w:t>или</w:t>
      </w:r>
      <w:r w:rsidRPr="00DE0CC3">
        <w:rPr>
          <w:rFonts w:ascii="Calibri" w:hAnsi="Calibri" w:cs="Calibri"/>
          <w:sz w:val="22"/>
          <w:szCs w:val="22"/>
          <w:lang w:val="ru-RU"/>
        </w:rPr>
        <w:t xml:space="preserve"> </w:t>
      </w:r>
      <w:r>
        <w:rPr>
          <w:rFonts w:ascii="Calibri" w:hAnsi="Calibri" w:cs="Calibri"/>
          <w:sz w:val="22"/>
          <w:szCs w:val="22"/>
          <w:lang w:val="ru-RU"/>
        </w:rPr>
        <w:t>запросы</w:t>
      </w:r>
      <w:r w:rsidRPr="00DE0CC3">
        <w:rPr>
          <w:rFonts w:ascii="Calibri" w:hAnsi="Calibri" w:cs="Calibri"/>
          <w:sz w:val="22"/>
          <w:szCs w:val="22"/>
          <w:lang w:val="ru-RU"/>
        </w:rPr>
        <w:t xml:space="preserve"> </w:t>
      </w:r>
      <w:r>
        <w:rPr>
          <w:rFonts w:ascii="Calibri" w:hAnsi="Calibri" w:cs="Calibri"/>
          <w:sz w:val="22"/>
          <w:szCs w:val="22"/>
          <w:lang w:val="ru-RU"/>
        </w:rPr>
        <w:t xml:space="preserve">для дальнейшего прояснения должны быть </w:t>
      </w:r>
      <w:r w:rsidR="001A4F2D">
        <w:rPr>
          <w:rFonts w:ascii="Calibri" w:hAnsi="Calibri" w:cs="Calibri"/>
          <w:sz w:val="22"/>
          <w:szCs w:val="22"/>
          <w:lang w:val="ru-RU"/>
        </w:rPr>
        <w:t>предствлен</w:t>
      </w:r>
      <w:r>
        <w:rPr>
          <w:rFonts w:ascii="Calibri" w:hAnsi="Calibri" w:cs="Calibri"/>
          <w:sz w:val="22"/>
          <w:szCs w:val="22"/>
          <w:lang w:val="ru-RU"/>
        </w:rPr>
        <w:t>ы в письменном виде контактному лицу</w:t>
      </w:r>
      <w:r w:rsidRPr="00DE0CC3">
        <w:rPr>
          <w:rFonts w:ascii="Calibri" w:hAnsi="Calibri" w:cs="Calibri"/>
          <w:sz w:val="22"/>
          <w:szCs w:val="22"/>
          <w:lang w:val="ru-RU"/>
        </w:rPr>
        <w:t>:</w:t>
      </w:r>
    </w:p>
    <w:p w14:paraId="589E9985" w14:textId="77777777" w:rsidR="00F129A7" w:rsidRPr="00DE0CC3"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F129A7" w:rsidRPr="007B1011" w14:paraId="2E027127" w14:textId="77777777" w:rsidTr="008D420A">
        <w:trPr>
          <w:jc w:val="center"/>
        </w:trPr>
        <w:tc>
          <w:tcPr>
            <w:tcW w:w="3510" w:type="dxa"/>
            <w:shd w:val="clear" w:color="auto" w:fill="auto"/>
            <w:vAlign w:val="center"/>
          </w:tcPr>
          <w:p w14:paraId="577457C2" w14:textId="77777777" w:rsidR="00F129A7" w:rsidRPr="003A1F0A" w:rsidRDefault="00F129A7" w:rsidP="008D42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lang w:val="ru-RU"/>
              </w:rPr>
              <w:t>ФИО контактного лица ЮНФПА</w:t>
            </w:r>
            <w:r w:rsidRPr="003A1F0A">
              <w:rPr>
                <w:rFonts w:ascii="Calibri" w:eastAsia="Calibri" w:hAnsi="Calibri" w:cs="Calibri"/>
                <w:sz w:val="22"/>
                <w:szCs w:val="22"/>
              </w:rPr>
              <w:t>:</w:t>
            </w:r>
          </w:p>
        </w:tc>
        <w:tc>
          <w:tcPr>
            <w:tcW w:w="5430" w:type="dxa"/>
            <w:shd w:val="clear" w:color="auto" w:fill="auto"/>
            <w:vAlign w:val="center"/>
          </w:tcPr>
          <w:p w14:paraId="2557A284" w14:textId="0940ACE3" w:rsidR="00F129A7" w:rsidRPr="002440B7" w:rsidRDefault="002440B7" w:rsidP="0019133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2440B7">
              <w:rPr>
                <w:rFonts w:ascii="Calibri" w:eastAsia="Calibri" w:hAnsi="Calibri" w:cs="Calibri"/>
                <w:i/>
                <w:sz w:val="22"/>
                <w:szCs w:val="22"/>
                <w:lang w:val="ru-RU"/>
              </w:rPr>
              <w:t>Гульмира Аталыкова</w:t>
            </w:r>
          </w:p>
        </w:tc>
      </w:tr>
      <w:tr w:rsidR="00F129A7" w:rsidRPr="007B1011" w14:paraId="64ECC1C5" w14:textId="77777777" w:rsidTr="008D420A">
        <w:trPr>
          <w:jc w:val="center"/>
        </w:trPr>
        <w:tc>
          <w:tcPr>
            <w:tcW w:w="3510" w:type="dxa"/>
            <w:shd w:val="clear" w:color="auto" w:fill="auto"/>
            <w:vAlign w:val="center"/>
          </w:tcPr>
          <w:p w14:paraId="2EBBBEC9" w14:textId="77777777" w:rsidR="00F129A7" w:rsidRPr="004A2990" w:rsidRDefault="00F129A7"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3A1F0A">
              <w:rPr>
                <w:rFonts w:ascii="Calibri" w:eastAsia="Calibri" w:hAnsi="Calibri" w:cs="Calibri"/>
                <w:sz w:val="22"/>
                <w:szCs w:val="22"/>
              </w:rPr>
              <w:t>Email</w:t>
            </w:r>
            <w:r w:rsidRPr="004A2990">
              <w:rPr>
                <w:rFonts w:ascii="Calibri" w:eastAsia="Calibri" w:hAnsi="Calibri" w:cs="Calibri"/>
                <w:sz w:val="22"/>
                <w:szCs w:val="22"/>
                <w:lang w:val="ru-RU"/>
              </w:rPr>
              <w:t>:</w:t>
            </w:r>
          </w:p>
        </w:tc>
        <w:tc>
          <w:tcPr>
            <w:tcW w:w="5430" w:type="dxa"/>
            <w:shd w:val="clear" w:color="auto" w:fill="auto"/>
            <w:vAlign w:val="center"/>
          </w:tcPr>
          <w:p w14:paraId="7392E1C9" w14:textId="034D194F" w:rsidR="00F129A7" w:rsidRPr="002440B7" w:rsidRDefault="002440B7" w:rsidP="002440B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hyperlink r:id="rId12" w:history="1">
              <w:r w:rsidRPr="002440B7">
                <w:rPr>
                  <w:rStyle w:val="Hyperlink"/>
                  <w:rFonts w:ascii="Calibri" w:eastAsia="Calibri" w:hAnsi="Calibri" w:cs="Calibri"/>
                  <w:i/>
                  <w:sz w:val="22"/>
                  <w:szCs w:val="22"/>
                </w:rPr>
                <w:t>atalykova</w:t>
              </w:r>
              <w:r w:rsidRPr="002440B7">
                <w:rPr>
                  <w:rStyle w:val="Hyperlink"/>
                  <w:rFonts w:ascii="Calibri" w:eastAsia="Calibri" w:hAnsi="Calibri" w:cs="Calibri"/>
                  <w:i/>
                  <w:sz w:val="22"/>
                  <w:szCs w:val="22"/>
                  <w:lang w:val="ru-RU"/>
                </w:rPr>
                <w:t>@unfpa.org</w:t>
              </w:r>
            </w:hyperlink>
            <w:r w:rsidR="0019133E" w:rsidRPr="002440B7">
              <w:rPr>
                <w:rFonts w:ascii="Calibri" w:eastAsia="Calibri" w:hAnsi="Calibri" w:cs="Calibri"/>
                <w:i/>
                <w:sz w:val="22"/>
                <w:szCs w:val="22"/>
                <w:lang w:val="ru-RU"/>
              </w:rPr>
              <w:t xml:space="preserve"> </w:t>
            </w:r>
            <w:r w:rsidR="000C7967" w:rsidRPr="002440B7">
              <w:rPr>
                <w:rFonts w:ascii="Calibri" w:eastAsia="Calibri" w:hAnsi="Calibri" w:cs="Calibri"/>
                <w:i/>
                <w:sz w:val="22"/>
                <w:szCs w:val="22"/>
                <w:lang w:val="ru-RU"/>
              </w:rPr>
              <w:t xml:space="preserve"> </w:t>
            </w:r>
            <w:hyperlink r:id="rId13" w:history="1"/>
            <w:r w:rsidR="003406F9" w:rsidRPr="002440B7">
              <w:rPr>
                <w:rFonts w:ascii="Calibri" w:eastAsia="Calibri" w:hAnsi="Calibri" w:cs="Calibri"/>
                <w:i/>
                <w:sz w:val="22"/>
                <w:szCs w:val="22"/>
                <w:lang w:val="ru-RU"/>
              </w:rPr>
              <w:t xml:space="preserve"> </w:t>
            </w:r>
          </w:p>
        </w:tc>
      </w:tr>
    </w:tbl>
    <w:p w14:paraId="69D2962E" w14:textId="77777777" w:rsidR="00F129A7" w:rsidRPr="00F129A7" w:rsidRDefault="00F129A7" w:rsidP="00F129A7">
      <w:pPr>
        <w:pStyle w:val="ListParagraph"/>
        <w:tabs>
          <w:tab w:val="left" w:pos="1200"/>
        </w:tabs>
        <w:ind w:left="360"/>
        <w:jc w:val="both"/>
        <w:rPr>
          <w:rFonts w:ascii="Calibri" w:eastAsia="Times" w:hAnsi="Calibri"/>
          <w:szCs w:val="22"/>
          <w:lang w:val="ru-RU"/>
        </w:rPr>
      </w:pPr>
    </w:p>
    <w:p w14:paraId="30BEAF62" w14:textId="77777777" w:rsidR="00000C07" w:rsidRPr="00C26226" w:rsidRDefault="00F129A7" w:rsidP="00A6319D">
      <w:pPr>
        <w:pStyle w:val="ListParagraph"/>
        <w:numPr>
          <w:ilvl w:val="0"/>
          <w:numId w:val="3"/>
        </w:numPr>
        <w:jc w:val="both"/>
        <w:rPr>
          <w:rFonts w:ascii="Calibri" w:hAnsi="Calibri" w:cs="Calibri"/>
          <w:b/>
          <w:szCs w:val="22"/>
          <w:lang w:val="ru-RU"/>
        </w:rPr>
      </w:pPr>
      <w:r>
        <w:rPr>
          <w:rFonts w:ascii="Calibri" w:hAnsi="Calibri" w:cs="Calibri"/>
          <w:b/>
          <w:szCs w:val="22"/>
          <w:lang w:val="ru-RU"/>
        </w:rPr>
        <w:t>Содержание цен</w:t>
      </w:r>
      <w:r w:rsidR="00A72639">
        <w:rPr>
          <w:rFonts w:ascii="Calibri" w:hAnsi="Calibri" w:cs="Calibri"/>
          <w:b/>
          <w:szCs w:val="22"/>
          <w:lang w:val="ru-RU"/>
        </w:rPr>
        <w:t>ового предложения</w:t>
      </w:r>
    </w:p>
    <w:p w14:paraId="1E5B1E8A" w14:textId="77777777" w:rsidR="00F129A7" w:rsidRPr="000953F3" w:rsidRDefault="007C298B" w:rsidP="00F129A7">
      <w:pPr>
        <w:tabs>
          <w:tab w:val="left" w:pos="6630"/>
          <w:tab w:val="left" w:pos="9120"/>
        </w:tabs>
        <w:jc w:val="both"/>
        <w:rPr>
          <w:rFonts w:ascii="Calibri" w:eastAsia="Times" w:hAnsi="Calibri"/>
          <w:sz w:val="22"/>
          <w:szCs w:val="22"/>
          <w:lang w:val="ru-RU"/>
        </w:rPr>
      </w:pPr>
      <w:r>
        <w:rPr>
          <w:rFonts w:ascii="Calibri" w:eastAsia="Times" w:hAnsi="Calibri"/>
          <w:sz w:val="22"/>
          <w:szCs w:val="22"/>
          <w:lang w:val="ru-RU"/>
        </w:rPr>
        <w:t>Ценовое предложение</w:t>
      </w:r>
      <w:r w:rsidRPr="000953F3">
        <w:rPr>
          <w:rFonts w:ascii="Calibri" w:eastAsia="Times" w:hAnsi="Calibri"/>
          <w:sz w:val="22"/>
          <w:szCs w:val="22"/>
          <w:lang w:val="ru-RU"/>
        </w:rPr>
        <w:t xml:space="preserve"> </w:t>
      </w:r>
      <w:r>
        <w:rPr>
          <w:rFonts w:ascii="Calibri" w:eastAsia="Times" w:hAnsi="Calibri"/>
          <w:sz w:val="22"/>
          <w:szCs w:val="22"/>
          <w:lang w:val="ru-RU"/>
        </w:rPr>
        <w:t>должно</w:t>
      </w:r>
      <w:r w:rsidRPr="000953F3">
        <w:rPr>
          <w:rFonts w:ascii="Calibri" w:eastAsia="Times" w:hAnsi="Calibri"/>
          <w:sz w:val="22"/>
          <w:szCs w:val="22"/>
          <w:lang w:val="ru-RU"/>
        </w:rPr>
        <w:t xml:space="preserve"> </w:t>
      </w:r>
      <w:r>
        <w:rPr>
          <w:rFonts w:ascii="Calibri" w:eastAsia="Times" w:hAnsi="Calibri"/>
          <w:sz w:val="22"/>
          <w:szCs w:val="22"/>
          <w:lang w:val="ru-RU"/>
        </w:rPr>
        <w:t>быть</w:t>
      </w:r>
      <w:r w:rsidRPr="000953F3">
        <w:rPr>
          <w:rFonts w:ascii="Calibri" w:eastAsia="Times" w:hAnsi="Calibri"/>
          <w:sz w:val="22"/>
          <w:szCs w:val="22"/>
          <w:lang w:val="ru-RU"/>
        </w:rPr>
        <w:t xml:space="preserve"> </w:t>
      </w:r>
      <w:r>
        <w:rPr>
          <w:rFonts w:ascii="Calibri" w:eastAsia="Times" w:hAnsi="Calibri"/>
          <w:sz w:val="22"/>
          <w:szCs w:val="22"/>
          <w:lang w:val="ru-RU"/>
        </w:rPr>
        <w:t>представлено</w:t>
      </w:r>
      <w:r w:rsidRPr="000953F3">
        <w:rPr>
          <w:rFonts w:ascii="Calibri" w:eastAsia="Times" w:hAnsi="Calibri"/>
          <w:sz w:val="22"/>
          <w:szCs w:val="22"/>
          <w:lang w:val="ru-RU"/>
        </w:rPr>
        <w:t xml:space="preserve"> </w:t>
      </w:r>
      <w:r w:rsidR="00F129A7">
        <w:rPr>
          <w:rFonts w:ascii="Calibri" w:eastAsia="Times" w:hAnsi="Calibri"/>
          <w:sz w:val="22"/>
          <w:szCs w:val="22"/>
          <w:lang w:val="ru-RU"/>
        </w:rPr>
        <w:t>в</w:t>
      </w:r>
      <w:r w:rsidR="00F129A7" w:rsidRPr="000953F3">
        <w:rPr>
          <w:rFonts w:ascii="Calibri" w:eastAsia="Times" w:hAnsi="Calibri"/>
          <w:sz w:val="22"/>
          <w:szCs w:val="22"/>
          <w:lang w:val="ru-RU"/>
        </w:rPr>
        <w:t xml:space="preserve"> </w:t>
      </w:r>
      <w:r w:rsidR="006A5A3D">
        <w:rPr>
          <w:rFonts w:ascii="Calibri" w:eastAsia="Times" w:hAnsi="Calibri"/>
          <w:sz w:val="22"/>
          <w:szCs w:val="22"/>
          <w:lang w:val="ru-RU"/>
        </w:rPr>
        <w:t>двух</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электронн</w:t>
      </w:r>
      <w:r w:rsidR="006A5A3D">
        <w:rPr>
          <w:rFonts w:ascii="Calibri" w:eastAsia="Times" w:hAnsi="Calibri"/>
          <w:sz w:val="22"/>
          <w:szCs w:val="22"/>
          <w:lang w:val="ru-RU"/>
        </w:rPr>
        <w:t>ых</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письм</w:t>
      </w:r>
      <w:r w:rsidR="006A5A3D">
        <w:rPr>
          <w:rFonts w:ascii="Calibri" w:eastAsia="Times" w:hAnsi="Calibri"/>
          <w:sz w:val="22"/>
          <w:szCs w:val="22"/>
          <w:lang w:val="ru-RU"/>
        </w:rPr>
        <w:t>ах (техническое и ценовое)</w:t>
      </w:r>
      <w:r w:rsidR="00F129A7" w:rsidRPr="000953F3">
        <w:rPr>
          <w:rFonts w:ascii="Calibri" w:eastAsia="Times" w:hAnsi="Calibri"/>
          <w:sz w:val="22"/>
          <w:szCs w:val="22"/>
          <w:lang w:val="ru-RU"/>
        </w:rPr>
        <w:t xml:space="preserve"> </w:t>
      </w:r>
      <w:r w:rsidR="00A72639">
        <w:rPr>
          <w:rFonts w:ascii="Calibri" w:eastAsia="Times" w:hAnsi="Calibri"/>
          <w:sz w:val="22"/>
          <w:szCs w:val="22"/>
          <w:lang w:val="ru-RU"/>
        </w:rPr>
        <w:t>и выслан</w:t>
      </w:r>
      <w:r>
        <w:rPr>
          <w:rFonts w:ascii="Calibri" w:eastAsia="Times" w:hAnsi="Calibri"/>
          <w:sz w:val="22"/>
          <w:szCs w:val="22"/>
          <w:lang w:val="ru-RU"/>
        </w:rPr>
        <w:t>о</w:t>
      </w:r>
      <w:r w:rsidR="00A72639">
        <w:rPr>
          <w:rFonts w:ascii="Calibri" w:eastAsia="Times" w:hAnsi="Calibri"/>
          <w:sz w:val="22"/>
          <w:szCs w:val="22"/>
          <w:lang w:val="ru-RU"/>
        </w:rPr>
        <w:t xml:space="preserve"> </w:t>
      </w:r>
      <w:r w:rsidR="00F129A7">
        <w:rPr>
          <w:rFonts w:ascii="Calibri" w:eastAsia="Times" w:hAnsi="Calibri"/>
          <w:sz w:val="22"/>
          <w:szCs w:val="22"/>
          <w:lang w:val="ru-RU"/>
        </w:rPr>
        <w:t>в</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любое</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время</w:t>
      </w:r>
      <w:r w:rsidR="00A72639">
        <w:rPr>
          <w:rFonts w:ascii="Calibri" w:eastAsia="Times" w:hAnsi="Calibri"/>
          <w:sz w:val="22"/>
          <w:szCs w:val="22"/>
          <w:lang w:val="ru-RU"/>
        </w:rPr>
        <w:t xml:space="preserve"> до крайнего срока</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в зависимости</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от</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размера</w:t>
      </w:r>
      <w:r w:rsidR="00F129A7" w:rsidRPr="000953F3">
        <w:rPr>
          <w:rFonts w:ascii="Calibri" w:eastAsia="Times" w:hAnsi="Calibri"/>
          <w:sz w:val="22"/>
          <w:szCs w:val="22"/>
          <w:lang w:val="ru-RU"/>
        </w:rPr>
        <w:t xml:space="preserve"> </w:t>
      </w:r>
      <w:r w:rsidR="00F129A7">
        <w:rPr>
          <w:rFonts w:ascii="Calibri" w:eastAsia="Times" w:hAnsi="Calibri"/>
          <w:sz w:val="22"/>
          <w:szCs w:val="22"/>
          <w:lang w:val="ru-RU"/>
        </w:rPr>
        <w:t>файла</w:t>
      </w:r>
      <w:r w:rsidR="00F129A7" w:rsidRPr="000953F3">
        <w:rPr>
          <w:rFonts w:ascii="Calibri" w:eastAsia="Times" w:hAnsi="Calibri"/>
          <w:sz w:val="22"/>
          <w:szCs w:val="22"/>
          <w:lang w:val="ru-RU"/>
        </w:rPr>
        <w:t xml:space="preserve">. </w:t>
      </w:r>
      <w:r>
        <w:rPr>
          <w:rFonts w:ascii="Calibri" w:eastAsia="Times" w:hAnsi="Calibri"/>
          <w:sz w:val="22"/>
          <w:szCs w:val="22"/>
          <w:lang w:val="ru-RU"/>
        </w:rPr>
        <w:t xml:space="preserve">Ценовое предложение должно </w:t>
      </w:r>
      <w:r w:rsidR="00F129A7">
        <w:rPr>
          <w:rFonts w:ascii="Calibri" w:eastAsia="Times" w:hAnsi="Calibri"/>
          <w:sz w:val="22"/>
          <w:szCs w:val="22"/>
          <w:lang w:val="ru-RU"/>
        </w:rPr>
        <w:t xml:space="preserve">содержать: </w:t>
      </w:r>
    </w:p>
    <w:p w14:paraId="28AF691A" w14:textId="77777777" w:rsidR="00F129A7" w:rsidRPr="000953F3" w:rsidRDefault="00F129A7" w:rsidP="00F129A7">
      <w:pPr>
        <w:tabs>
          <w:tab w:val="left" w:pos="6630"/>
          <w:tab w:val="left" w:pos="9120"/>
        </w:tabs>
        <w:jc w:val="both"/>
        <w:rPr>
          <w:rFonts w:ascii="Calibri" w:eastAsia="Times" w:hAnsi="Calibri"/>
          <w:sz w:val="22"/>
          <w:szCs w:val="22"/>
          <w:lang w:val="ru-RU"/>
        </w:rPr>
      </w:pPr>
    </w:p>
    <w:p w14:paraId="6C5FE388" w14:textId="77777777" w:rsidR="00F129A7" w:rsidRPr="00D462A6" w:rsidRDefault="00F129A7" w:rsidP="00A6319D">
      <w:pPr>
        <w:pStyle w:val="Caption"/>
        <w:numPr>
          <w:ilvl w:val="0"/>
          <w:numId w:val="4"/>
        </w:numPr>
        <w:jc w:val="both"/>
        <w:rPr>
          <w:rFonts w:ascii="Calibri" w:hAnsi="Calibri" w:cs="Calibri"/>
          <w:b w:val="0"/>
          <w:sz w:val="22"/>
          <w:szCs w:val="22"/>
          <w:lang w:val="ru-RU"/>
        </w:rPr>
      </w:pPr>
      <w:r>
        <w:rPr>
          <w:rFonts w:ascii="Calibri" w:hAnsi="Calibri" w:cs="Calibri"/>
          <w:b w:val="0"/>
          <w:sz w:val="22"/>
          <w:szCs w:val="22"/>
          <w:lang w:val="ru-RU"/>
        </w:rPr>
        <w:t>Техническое</w:t>
      </w:r>
      <w:r w:rsidRPr="00522FDE">
        <w:rPr>
          <w:rFonts w:ascii="Calibri" w:hAnsi="Calibri" w:cs="Calibri"/>
          <w:b w:val="0"/>
          <w:sz w:val="22"/>
          <w:szCs w:val="22"/>
          <w:lang w:val="ru-RU"/>
        </w:rPr>
        <w:t xml:space="preserve"> </w:t>
      </w:r>
      <w:r>
        <w:rPr>
          <w:rFonts w:ascii="Calibri" w:hAnsi="Calibri" w:cs="Calibri"/>
          <w:b w:val="0"/>
          <w:sz w:val="22"/>
          <w:szCs w:val="22"/>
          <w:lang w:val="ru-RU"/>
        </w:rPr>
        <w:t>предложение</w:t>
      </w:r>
      <w:r w:rsidRPr="00522FDE">
        <w:rPr>
          <w:rFonts w:ascii="Calibri" w:hAnsi="Calibri" w:cs="Calibri"/>
          <w:b w:val="0"/>
          <w:sz w:val="22"/>
          <w:szCs w:val="22"/>
          <w:lang w:val="ru-RU"/>
        </w:rPr>
        <w:t xml:space="preserve">, </w:t>
      </w:r>
      <w:r w:rsidR="00D462A6">
        <w:rPr>
          <w:rFonts w:ascii="Calibri" w:hAnsi="Calibri" w:cs="Calibri"/>
          <w:b w:val="0"/>
          <w:sz w:val="22"/>
          <w:szCs w:val="22"/>
          <w:lang w:val="ru-RU"/>
        </w:rPr>
        <w:t>соответствующее техническим требованиям, указанным в требованиях к услугам/Техническом Задании.</w:t>
      </w:r>
    </w:p>
    <w:p w14:paraId="35A8D77C" w14:textId="77777777" w:rsidR="00F129A7" w:rsidRPr="00522FDE" w:rsidRDefault="00F129A7" w:rsidP="00A6319D">
      <w:pPr>
        <w:numPr>
          <w:ilvl w:val="0"/>
          <w:numId w:val="2"/>
        </w:numPr>
        <w:jc w:val="both"/>
        <w:rPr>
          <w:rFonts w:ascii="Calibri" w:hAnsi="Calibri"/>
          <w:sz w:val="22"/>
          <w:szCs w:val="22"/>
          <w:lang w:val="ru-RU"/>
        </w:rPr>
      </w:pPr>
      <w:r>
        <w:rPr>
          <w:rFonts w:ascii="Calibri" w:hAnsi="Calibri"/>
          <w:sz w:val="22"/>
          <w:szCs w:val="22"/>
          <w:lang w:val="ru-RU"/>
        </w:rPr>
        <w:t>Ценовое</w:t>
      </w:r>
      <w:r w:rsidRPr="00522FDE">
        <w:rPr>
          <w:rFonts w:ascii="Calibri" w:hAnsi="Calibri"/>
          <w:sz w:val="22"/>
          <w:szCs w:val="22"/>
          <w:lang w:val="ru-RU"/>
        </w:rPr>
        <w:t xml:space="preserve"> </w:t>
      </w:r>
      <w:r>
        <w:rPr>
          <w:rFonts w:ascii="Calibri" w:hAnsi="Calibri"/>
          <w:sz w:val="22"/>
          <w:szCs w:val="22"/>
          <w:lang w:val="ru-RU"/>
        </w:rPr>
        <w:t>предложение</w:t>
      </w:r>
      <w:r w:rsidRPr="00522FDE">
        <w:rPr>
          <w:rFonts w:ascii="Calibri" w:hAnsi="Calibri"/>
          <w:sz w:val="22"/>
          <w:szCs w:val="22"/>
          <w:lang w:val="ru-RU"/>
        </w:rPr>
        <w:t xml:space="preserve"> </w:t>
      </w:r>
      <w:r>
        <w:rPr>
          <w:rFonts w:ascii="Calibri" w:hAnsi="Calibri"/>
          <w:sz w:val="22"/>
          <w:szCs w:val="22"/>
          <w:lang w:val="ru-RU"/>
        </w:rPr>
        <w:t>должно</w:t>
      </w:r>
      <w:r w:rsidRPr="00522FDE">
        <w:rPr>
          <w:rFonts w:ascii="Calibri" w:hAnsi="Calibri"/>
          <w:sz w:val="22"/>
          <w:szCs w:val="22"/>
          <w:lang w:val="ru-RU"/>
        </w:rPr>
        <w:t xml:space="preserve"> </w:t>
      </w:r>
      <w:r>
        <w:rPr>
          <w:rFonts w:ascii="Calibri" w:hAnsi="Calibri"/>
          <w:sz w:val="22"/>
          <w:szCs w:val="22"/>
          <w:lang w:val="ru-RU"/>
        </w:rPr>
        <w:t>быть</w:t>
      </w:r>
      <w:r w:rsidRPr="00522FDE">
        <w:rPr>
          <w:rFonts w:ascii="Calibri" w:hAnsi="Calibri"/>
          <w:sz w:val="22"/>
          <w:szCs w:val="22"/>
          <w:lang w:val="ru-RU"/>
        </w:rPr>
        <w:t xml:space="preserve"> </w:t>
      </w:r>
      <w:r>
        <w:rPr>
          <w:rFonts w:ascii="Calibri" w:hAnsi="Calibri"/>
          <w:sz w:val="22"/>
          <w:szCs w:val="22"/>
          <w:lang w:val="ru-RU"/>
        </w:rPr>
        <w:t>выполнено</w:t>
      </w:r>
      <w:r w:rsidRPr="00522FDE">
        <w:rPr>
          <w:rFonts w:ascii="Calibri" w:hAnsi="Calibri"/>
          <w:sz w:val="22"/>
          <w:szCs w:val="22"/>
          <w:lang w:val="ru-RU"/>
        </w:rPr>
        <w:t xml:space="preserve"> </w:t>
      </w:r>
      <w:r>
        <w:rPr>
          <w:rFonts w:ascii="Calibri" w:hAnsi="Calibri"/>
          <w:sz w:val="22"/>
          <w:szCs w:val="22"/>
          <w:lang w:val="ru-RU"/>
        </w:rPr>
        <w:t>в</w:t>
      </w:r>
      <w:r w:rsidRPr="00522FDE">
        <w:rPr>
          <w:rFonts w:ascii="Calibri" w:hAnsi="Calibri"/>
          <w:sz w:val="22"/>
          <w:szCs w:val="22"/>
          <w:lang w:val="ru-RU"/>
        </w:rPr>
        <w:t xml:space="preserve"> </w:t>
      </w:r>
      <w:r>
        <w:rPr>
          <w:rFonts w:ascii="Calibri" w:hAnsi="Calibri"/>
          <w:sz w:val="22"/>
          <w:szCs w:val="22"/>
          <w:lang w:val="ru-RU"/>
        </w:rPr>
        <w:t>полном</w:t>
      </w:r>
      <w:r w:rsidRPr="00522FDE">
        <w:rPr>
          <w:rFonts w:ascii="Calibri" w:hAnsi="Calibri"/>
          <w:sz w:val="22"/>
          <w:szCs w:val="22"/>
          <w:lang w:val="ru-RU"/>
        </w:rPr>
        <w:t xml:space="preserve"> </w:t>
      </w:r>
      <w:r>
        <w:rPr>
          <w:rFonts w:ascii="Calibri" w:hAnsi="Calibri"/>
          <w:sz w:val="22"/>
          <w:szCs w:val="22"/>
          <w:lang w:val="ru-RU"/>
        </w:rPr>
        <w:t>соответствии</w:t>
      </w:r>
      <w:r w:rsidRPr="00522FDE">
        <w:rPr>
          <w:rFonts w:ascii="Calibri" w:hAnsi="Calibri"/>
          <w:sz w:val="22"/>
          <w:szCs w:val="22"/>
          <w:lang w:val="ru-RU"/>
        </w:rPr>
        <w:t xml:space="preserve"> </w:t>
      </w:r>
      <w:r>
        <w:rPr>
          <w:rFonts w:ascii="Calibri" w:hAnsi="Calibri"/>
          <w:sz w:val="22"/>
          <w:szCs w:val="22"/>
          <w:lang w:val="ru-RU"/>
        </w:rPr>
        <w:t>с</w:t>
      </w:r>
      <w:r w:rsidRPr="00522FDE">
        <w:rPr>
          <w:rFonts w:ascii="Calibri" w:hAnsi="Calibri"/>
          <w:sz w:val="22"/>
          <w:szCs w:val="22"/>
          <w:lang w:val="ru-RU"/>
        </w:rPr>
        <w:t xml:space="preserve"> </w:t>
      </w:r>
      <w:r w:rsidR="00A72639">
        <w:rPr>
          <w:rFonts w:ascii="Calibri" w:hAnsi="Calibri"/>
          <w:sz w:val="22"/>
          <w:szCs w:val="22"/>
          <w:lang w:val="ru-RU"/>
        </w:rPr>
        <w:t>Формой Ценового П</w:t>
      </w:r>
      <w:r>
        <w:rPr>
          <w:rFonts w:ascii="Calibri" w:hAnsi="Calibri"/>
          <w:sz w:val="22"/>
          <w:szCs w:val="22"/>
          <w:lang w:val="ru-RU"/>
        </w:rPr>
        <w:t>редложения</w:t>
      </w:r>
      <w:r w:rsidRPr="00522FDE">
        <w:rPr>
          <w:rFonts w:ascii="Calibri" w:hAnsi="Calibri"/>
          <w:sz w:val="22"/>
          <w:szCs w:val="22"/>
          <w:lang w:val="ru-RU"/>
        </w:rPr>
        <w:t>.</w:t>
      </w:r>
    </w:p>
    <w:p w14:paraId="295F8C49" w14:textId="77777777" w:rsidR="00F129A7" w:rsidRPr="00522FDE" w:rsidRDefault="00F129A7" w:rsidP="00F129A7">
      <w:pPr>
        <w:jc w:val="both"/>
        <w:rPr>
          <w:rFonts w:ascii="Calibri" w:hAnsi="Calibri"/>
          <w:sz w:val="22"/>
          <w:szCs w:val="22"/>
          <w:lang w:val="ru-RU"/>
        </w:rPr>
      </w:pPr>
    </w:p>
    <w:p w14:paraId="519596FF" w14:textId="77777777" w:rsidR="00D462A6" w:rsidRDefault="00D462A6" w:rsidP="00D462A6">
      <w:pPr>
        <w:jc w:val="both"/>
        <w:rPr>
          <w:rFonts w:ascii="Calibri" w:hAnsi="Calibri"/>
          <w:sz w:val="22"/>
          <w:szCs w:val="22"/>
          <w:lang w:val="ru-RU"/>
        </w:rPr>
      </w:pPr>
      <w:r>
        <w:rPr>
          <w:rFonts w:ascii="Calibri" w:hAnsi="Calibri"/>
          <w:b/>
          <w:sz w:val="22"/>
          <w:szCs w:val="22"/>
          <w:lang w:val="ru-RU"/>
        </w:rPr>
        <w:t>Обе части (техническое и ценовое) должны быть подписаны уполномоченными лицами компании, выставляющей цен</w:t>
      </w:r>
      <w:r w:rsidR="004F67A9">
        <w:rPr>
          <w:rFonts w:ascii="Calibri" w:hAnsi="Calibri"/>
          <w:b/>
          <w:sz w:val="22"/>
          <w:szCs w:val="22"/>
          <w:lang w:val="ru-RU"/>
        </w:rPr>
        <w:t>овое предложение</w:t>
      </w:r>
      <w:r>
        <w:rPr>
          <w:rFonts w:ascii="Calibri" w:hAnsi="Calibri"/>
          <w:b/>
          <w:sz w:val="22"/>
          <w:szCs w:val="22"/>
          <w:lang w:val="ru-RU"/>
        </w:rPr>
        <w:t xml:space="preserve"> и выполнены в формате </w:t>
      </w:r>
      <w:r>
        <w:rPr>
          <w:rFonts w:ascii="Calibri" w:hAnsi="Calibri"/>
          <w:b/>
          <w:sz w:val="22"/>
          <w:szCs w:val="22"/>
        </w:rPr>
        <w:t>PDF</w:t>
      </w:r>
      <w:r>
        <w:rPr>
          <w:rFonts w:ascii="Calibri" w:hAnsi="Calibri"/>
          <w:sz w:val="22"/>
          <w:szCs w:val="22"/>
          <w:lang w:val="ru-RU"/>
        </w:rPr>
        <w:t xml:space="preserve">. </w:t>
      </w:r>
    </w:p>
    <w:p w14:paraId="72CEA39A" w14:textId="6CD006F5" w:rsidR="002C1E94" w:rsidRDefault="002C1E94" w:rsidP="00222A0C">
      <w:pPr>
        <w:tabs>
          <w:tab w:val="left" w:pos="6630"/>
          <w:tab w:val="left" w:pos="9120"/>
        </w:tabs>
        <w:rPr>
          <w:rFonts w:ascii="Calibri" w:eastAsia="Times" w:hAnsi="Calibri"/>
          <w:sz w:val="22"/>
          <w:szCs w:val="22"/>
          <w:lang w:val="ru-RU"/>
        </w:rPr>
      </w:pPr>
    </w:p>
    <w:p w14:paraId="7C674B85" w14:textId="77777777" w:rsidR="007F68B5" w:rsidRPr="003D61D6" w:rsidRDefault="007F68B5" w:rsidP="00A6319D">
      <w:pPr>
        <w:pStyle w:val="ListParagraph"/>
        <w:numPr>
          <w:ilvl w:val="0"/>
          <w:numId w:val="3"/>
        </w:numPr>
        <w:jc w:val="both"/>
        <w:rPr>
          <w:rFonts w:asciiTheme="minorHAnsi" w:hAnsiTheme="minorHAnsi" w:cs="Calibri"/>
          <w:b/>
          <w:szCs w:val="22"/>
        </w:rPr>
      </w:pPr>
      <w:proofErr w:type="spellStart"/>
      <w:r>
        <w:rPr>
          <w:rFonts w:asciiTheme="minorHAnsi" w:hAnsiTheme="minorHAnsi" w:cs="Calibri"/>
          <w:b/>
          <w:szCs w:val="22"/>
        </w:rPr>
        <w:t>Инструкции</w:t>
      </w:r>
      <w:proofErr w:type="spellEnd"/>
      <w:r>
        <w:rPr>
          <w:rFonts w:asciiTheme="minorHAnsi" w:hAnsiTheme="minorHAnsi" w:cs="Calibri"/>
          <w:b/>
          <w:szCs w:val="22"/>
        </w:rPr>
        <w:t xml:space="preserve"> </w:t>
      </w:r>
      <w:r>
        <w:rPr>
          <w:rFonts w:asciiTheme="minorHAnsi" w:hAnsiTheme="minorHAnsi" w:cs="Calibri"/>
          <w:b/>
          <w:szCs w:val="22"/>
          <w:lang w:val="ru-RU"/>
        </w:rPr>
        <w:t>для подачи документов</w:t>
      </w:r>
    </w:p>
    <w:p w14:paraId="21C921D5" w14:textId="7B0A0F28" w:rsidR="00F129A7" w:rsidRPr="00017464" w:rsidRDefault="00F129A7" w:rsidP="00F129A7">
      <w:pPr>
        <w:jc w:val="both"/>
        <w:rPr>
          <w:rFonts w:ascii="Calibri" w:hAnsi="Calibri" w:cs="Calibri"/>
          <w:sz w:val="22"/>
          <w:szCs w:val="22"/>
          <w:lang w:val="ru-RU"/>
        </w:rPr>
      </w:pPr>
      <w:r>
        <w:rPr>
          <w:rFonts w:ascii="Calibri" w:hAnsi="Calibri" w:cs="Calibri"/>
          <w:sz w:val="22"/>
          <w:szCs w:val="22"/>
          <w:lang w:val="ru-RU"/>
        </w:rPr>
        <w:t>Предложения</w:t>
      </w:r>
      <w:r w:rsidRPr="00017464">
        <w:rPr>
          <w:rFonts w:ascii="Calibri" w:hAnsi="Calibri" w:cs="Calibri"/>
          <w:sz w:val="22"/>
          <w:szCs w:val="22"/>
          <w:lang w:val="ru-RU"/>
        </w:rPr>
        <w:t xml:space="preserve"> </w:t>
      </w:r>
      <w:r>
        <w:rPr>
          <w:rFonts w:ascii="Calibri" w:hAnsi="Calibri" w:cs="Calibri"/>
          <w:sz w:val="22"/>
          <w:szCs w:val="22"/>
          <w:lang w:val="ru-RU"/>
        </w:rPr>
        <w:t>должны</w:t>
      </w:r>
      <w:r w:rsidRPr="00017464">
        <w:rPr>
          <w:rFonts w:ascii="Calibri" w:hAnsi="Calibri" w:cs="Calibri"/>
          <w:sz w:val="22"/>
          <w:szCs w:val="22"/>
          <w:lang w:val="ru-RU"/>
        </w:rPr>
        <w:t xml:space="preserve"> </w:t>
      </w:r>
      <w:r>
        <w:rPr>
          <w:rFonts w:ascii="Calibri" w:hAnsi="Calibri" w:cs="Calibri"/>
          <w:sz w:val="22"/>
          <w:szCs w:val="22"/>
          <w:lang w:val="ru-RU"/>
        </w:rPr>
        <w:t>быть</w:t>
      </w:r>
      <w:r w:rsidRPr="00017464">
        <w:rPr>
          <w:rFonts w:ascii="Calibri" w:hAnsi="Calibri" w:cs="Calibri"/>
          <w:sz w:val="22"/>
          <w:szCs w:val="22"/>
          <w:lang w:val="ru-RU"/>
        </w:rPr>
        <w:t xml:space="preserve"> </w:t>
      </w:r>
      <w:r>
        <w:rPr>
          <w:rFonts w:ascii="Calibri" w:hAnsi="Calibri" w:cs="Calibri"/>
          <w:sz w:val="22"/>
          <w:szCs w:val="22"/>
          <w:lang w:val="ru-RU"/>
        </w:rPr>
        <w:t>выполнены</w:t>
      </w:r>
      <w:r w:rsidRPr="00017464">
        <w:rPr>
          <w:rFonts w:ascii="Calibri" w:hAnsi="Calibri" w:cs="Calibri"/>
          <w:sz w:val="22"/>
          <w:szCs w:val="22"/>
          <w:lang w:val="ru-RU"/>
        </w:rPr>
        <w:t xml:space="preserve"> </w:t>
      </w:r>
      <w:r>
        <w:rPr>
          <w:rFonts w:ascii="Calibri" w:hAnsi="Calibri" w:cs="Calibri"/>
          <w:sz w:val="22"/>
          <w:szCs w:val="22"/>
          <w:lang w:val="ru-RU"/>
        </w:rPr>
        <w:t>на</w:t>
      </w:r>
      <w:r w:rsidRPr="00017464">
        <w:rPr>
          <w:rFonts w:ascii="Calibri" w:hAnsi="Calibri" w:cs="Calibri"/>
          <w:sz w:val="22"/>
          <w:szCs w:val="22"/>
          <w:lang w:val="ru-RU"/>
        </w:rPr>
        <w:t xml:space="preserve"> </w:t>
      </w:r>
      <w:r>
        <w:rPr>
          <w:rFonts w:ascii="Calibri" w:hAnsi="Calibri" w:cs="Calibri"/>
          <w:sz w:val="22"/>
          <w:szCs w:val="22"/>
          <w:lang w:val="ru-RU"/>
        </w:rPr>
        <w:t>основе</w:t>
      </w:r>
      <w:r w:rsidRPr="00017464">
        <w:rPr>
          <w:rFonts w:ascii="Calibri" w:hAnsi="Calibri" w:cs="Calibri"/>
          <w:sz w:val="22"/>
          <w:szCs w:val="22"/>
          <w:lang w:val="ru-RU"/>
        </w:rPr>
        <w:t xml:space="preserve"> </w:t>
      </w:r>
      <w:r>
        <w:rPr>
          <w:rFonts w:ascii="Calibri" w:hAnsi="Calibri" w:cs="Calibri"/>
          <w:sz w:val="22"/>
          <w:szCs w:val="22"/>
          <w:lang w:val="ru-RU"/>
        </w:rPr>
        <w:t>изложенного</w:t>
      </w:r>
      <w:r w:rsidRPr="00017464">
        <w:rPr>
          <w:rFonts w:ascii="Calibri" w:hAnsi="Calibri" w:cs="Calibri"/>
          <w:sz w:val="22"/>
          <w:szCs w:val="22"/>
          <w:lang w:val="ru-RU"/>
        </w:rPr>
        <w:t xml:space="preserve"> </w:t>
      </w:r>
      <w:r>
        <w:rPr>
          <w:rFonts w:ascii="Calibri" w:hAnsi="Calibri" w:cs="Calibri"/>
          <w:sz w:val="22"/>
          <w:szCs w:val="22"/>
          <w:lang w:val="ru-RU"/>
        </w:rPr>
        <w:t>руководства</w:t>
      </w:r>
      <w:r w:rsidRPr="00017464">
        <w:rPr>
          <w:rFonts w:ascii="Calibri" w:hAnsi="Calibri" w:cs="Calibri"/>
          <w:sz w:val="22"/>
          <w:szCs w:val="22"/>
          <w:lang w:val="ru-RU"/>
        </w:rPr>
        <w:t xml:space="preserve"> </w:t>
      </w:r>
      <w:r>
        <w:rPr>
          <w:rFonts w:ascii="Calibri" w:hAnsi="Calibri" w:cs="Calibri"/>
          <w:sz w:val="22"/>
          <w:szCs w:val="22"/>
          <w:lang w:val="ru-RU"/>
        </w:rPr>
        <w:t>в</w:t>
      </w:r>
      <w:r w:rsidRPr="00017464">
        <w:rPr>
          <w:rFonts w:ascii="Calibri" w:hAnsi="Calibri" w:cs="Calibri"/>
          <w:sz w:val="22"/>
          <w:szCs w:val="22"/>
          <w:lang w:val="ru-RU"/>
        </w:rPr>
        <w:t xml:space="preserve"> </w:t>
      </w:r>
      <w:r>
        <w:rPr>
          <w:rFonts w:ascii="Calibri" w:hAnsi="Calibri" w:cs="Calibri"/>
          <w:sz w:val="22"/>
          <w:szCs w:val="22"/>
          <w:lang w:val="ru-RU"/>
        </w:rPr>
        <w:t>Секции</w:t>
      </w:r>
      <w:r w:rsidRPr="00017464">
        <w:rPr>
          <w:rFonts w:ascii="Calibri" w:hAnsi="Calibri" w:cs="Calibri"/>
          <w:sz w:val="22"/>
          <w:szCs w:val="22"/>
          <w:lang w:val="ru-RU"/>
        </w:rPr>
        <w:t xml:space="preserve"> </w:t>
      </w:r>
      <w:r>
        <w:rPr>
          <w:rFonts w:ascii="Calibri" w:hAnsi="Calibri" w:cs="Calibri"/>
          <w:sz w:val="22"/>
          <w:szCs w:val="22"/>
        </w:rPr>
        <w:t>IV</w:t>
      </w:r>
      <w:r w:rsidRPr="00017464">
        <w:rPr>
          <w:rFonts w:ascii="Calibri" w:hAnsi="Calibri" w:cs="Calibri"/>
          <w:sz w:val="22"/>
          <w:szCs w:val="22"/>
          <w:lang w:val="ru-RU"/>
        </w:rPr>
        <w:t xml:space="preserve"> </w:t>
      </w:r>
      <w:r>
        <w:rPr>
          <w:rFonts w:ascii="Calibri" w:hAnsi="Calibri" w:cs="Calibri"/>
          <w:sz w:val="22"/>
          <w:szCs w:val="22"/>
          <w:lang w:val="ru-RU"/>
        </w:rPr>
        <w:t>выше</w:t>
      </w:r>
      <w:r w:rsidRPr="00017464">
        <w:rPr>
          <w:rFonts w:ascii="Calibri" w:hAnsi="Calibri" w:cs="Calibri"/>
          <w:sz w:val="22"/>
          <w:szCs w:val="22"/>
          <w:lang w:val="ru-RU"/>
        </w:rPr>
        <w:t xml:space="preserve">, </w:t>
      </w:r>
      <w:r>
        <w:rPr>
          <w:rFonts w:ascii="Calibri" w:hAnsi="Calibri" w:cs="Calibri"/>
          <w:sz w:val="22"/>
          <w:szCs w:val="22"/>
          <w:lang w:val="ru-RU"/>
        </w:rPr>
        <w:t>наряду</w:t>
      </w:r>
      <w:r w:rsidRPr="00017464">
        <w:rPr>
          <w:rFonts w:ascii="Calibri" w:hAnsi="Calibri" w:cs="Calibri"/>
          <w:sz w:val="22"/>
          <w:szCs w:val="22"/>
          <w:lang w:val="ru-RU"/>
        </w:rPr>
        <w:t xml:space="preserve"> </w:t>
      </w:r>
      <w:r>
        <w:rPr>
          <w:rFonts w:ascii="Calibri" w:hAnsi="Calibri" w:cs="Calibri"/>
          <w:sz w:val="22"/>
          <w:szCs w:val="22"/>
          <w:lang w:val="ru-RU"/>
        </w:rPr>
        <w:t>с</w:t>
      </w:r>
      <w:r w:rsidRPr="00017464">
        <w:rPr>
          <w:rFonts w:ascii="Calibri" w:hAnsi="Calibri" w:cs="Calibri"/>
          <w:sz w:val="22"/>
          <w:szCs w:val="22"/>
          <w:lang w:val="ru-RU"/>
        </w:rPr>
        <w:t xml:space="preserve"> </w:t>
      </w:r>
      <w:r>
        <w:rPr>
          <w:rFonts w:ascii="Calibri" w:hAnsi="Calibri" w:cs="Calibri"/>
          <w:sz w:val="22"/>
          <w:szCs w:val="22"/>
          <w:lang w:val="ru-RU"/>
        </w:rPr>
        <w:t>правильно</w:t>
      </w:r>
      <w:r w:rsidRPr="00017464">
        <w:rPr>
          <w:rFonts w:ascii="Calibri" w:hAnsi="Calibri" w:cs="Calibri"/>
          <w:sz w:val="22"/>
          <w:szCs w:val="22"/>
          <w:lang w:val="ru-RU"/>
        </w:rPr>
        <w:t xml:space="preserve"> </w:t>
      </w:r>
      <w:r>
        <w:rPr>
          <w:rFonts w:ascii="Calibri" w:hAnsi="Calibri" w:cs="Calibri"/>
          <w:sz w:val="22"/>
          <w:szCs w:val="22"/>
          <w:lang w:val="ru-RU"/>
        </w:rPr>
        <w:t>заполненной</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подписанной</w:t>
      </w:r>
      <w:r w:rsidRPr="00017464">
        <w:rPr>
          <w:rFonts w:ascii="Calibri" w:hAnsi="Calibri" w:cs="Calibri"/>
          <w:sz w:val="22"/>
          <w:szCs w:val="22"/>
          <w:lang w:val="ru-RU"/>
        </w:rPr>
        <w:t xml:space="preserve"> </w:t>
      </w:r>
      <w:r>
        <w:rPr>
          <w:rFonts w:ascii="Calibri" w:hAnsi="Calibri" w:cs="Calibri"/>
          <w:sz w:val="22"/>
          <w:szCs w:val="22"/>
          <w:lang w:val="ru-RU"/>
        </w:rPr>
        <w:t>формой</w:t>
      </w:r>
      <w:r w:rsidRPr="00017464">
        <w:rPr>
          <w:rFonts w:ascii="Calibri" w:hAnsi="Calibri" w:cs="Calibri"/>
          <w:sz w:val="22"/>
          <w:szCs w:val="22"/>
          <w:lang w:val="ru-RU"/>
        </w:rPr>
        <w:t xml:space="preserve"> </w:t>
      </w:r>
      <w:r w:rsidR="00A54C12">
        <w:rPr>
          <w:rFonts w:ascii="Calibri" w:hAnsi="Calibri" w:cs="Calibri"/>
          <w:sz w:val="22"/>
          <w:szCs w:val="22"/>
          <w:lang w:val="ru-RU"/>
        </w:rPr>
        <w:t>ценового предложения</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отправлены</w:t>
      </w:r>
      <w:r w:rsidRPr="00017464">
        <w:rPr>
          <w:rFonts w:ascii="Calibri" w:hAnsi="Calibri" w:cs="Calibri"/>
          <w:sz w:val="22"/>
          <w:szCs w:val="22"/>
          <w:lang w:val="ru-RU"/>
        </w:rPr>
        <w:t xml:space="preserve"> </w:t>
      </w:r>
      <w:r>
        <w:rPr>
          <w:rFonts w:ascii="Calibri" w:hAnsi="Calibri" w:cs="Calibri"/>
          <w:sz w:val="22"/>
          <w:szCs w:val="22"/>
          <w:lang w:val="ru-RU"/>
        </w:rPr>
        <w:t>по</w:t>
      </w:r>
      <w:r w:rsidRPr="00017464">
        <w:rPr>
          <w:rFonts w:ascii="Calibri" w:hAnsi="Calibri" w:cs="Calibri"/>
          <w:sz w:val="22"/>
          <w:szCs w:val="22"/>
          <w:lang w:val="ru-RU"/>
        </w:rPr>
        <w:t xml:space="preserve"> </w:t>
      </w:r>
      <w:r>
        <w:rPr>
          <w:rFonts w:ascii="Calibri" w:hAnsi="Calibri" w:cs="Calibri"/>
          <w:sz w:val="22"/>
          <w:szCs w:val="22"/>
          <w:lang w:val="ru-RU"/>
        </w:rPr>
        <w:t>электронной</w:t>
      </w:r>
      <w:r w:rsidRPr="00017464">
        <w:rPr>
          <w:rFonts w:ascii="Calibri" w:hAnsi="Calibri" w:cs="Calibri"/>
          <w:sz w:val="22"/>
          <w:szCs w:val="22"/>
          <w:lang w:val="ru-RU"/>
        </w:rPr>
        <w:t xml:space="preserve"> </w:t>
      </w:r>
      <w:r>
        <w:rPr>
          <w:rFonts w:ascii="Calibri" w:hAnsi="Calibri" w:cs="Calibri"/>
          <w:sz w:val="22"/>
          <w:szCs w:val="22"/>
          <w:lang w:val="ru-RU"/>
        </w:rPr>
        <w:t>почте</w:t>
      </w:r>
      <w:r w:rsidRPr="00017464">
        <w:rPr>
          <w:rFonts w:ascii="Calibri" w:hAnsi="Calibri" w:cs="Calibri"/>
          <w:sz w:val="22"/>
          <w:szCs w:val="22"/>
          <w:lang w:val="ru-RU"/>
        </w:rPr>
        <w:t xml:space="preserve"> </w:t>
      </w:r>
      <w:r>
        <w:rPr>
          <w:rFonts w:ascii="Calibri" w:hAnsi="Calibri" w:cs="Calibri"/>
          <w:sz w:val="22"/>
          <w:szCs w:val="22"/>
          <w:lang w:val="ru-RU"/>
        </w:rPr>
        <w:t>контактному</w:t>
      </w:r>
      <w:r w:rsidRPr="00017464">
        <w:rPr>
          <w:rFonts w:ascii="Calibri" w:hAnsi="Calibri" w:cs="Calibri"/>
          <w:sz w:val="22"/>
          <w:szCs w:val="22"/>
          <w:lang w:val="ru-RU"/>
        </w:rPr>
        <w:t xml:space="preserve"> </w:t>
      </w:r>
      <w:r>
        <w:rPr>
          <w:rFonts w:ascii="Calibri" w:hAnsi="Calibri" w:cs="Calibri"/>
          <w:sz w:val="22"/>
          <w:szCs w:val="22"/>
          <w:lang w:val="ru-RU"/>
        </w:rPr>
        <w:t>лицу</w:t>
      </w:r>
      <w:r w:rsidRPr="00017464">
        <w:rPr>
          <w:rFonts w:ascii="Calibri" w:hAnsi="Calibri" w:cs="Calibri"/>
          <w:sz w:val="22"/>
          <w:szCs w:val="22"/>
          <w:lang w:val="ru-RU"/>
        </w:rPr>
        <w:t xml:space="preserve"> </w:t>
      </w:r>
      <w:r>
        <w:rPr>
          <w:rFonts w:ascii="Calibri" w:hAnsi="Calibri" w:cs="Calibri"/>
          <w:sz w:val="22"/>
          <w:szCs w:val="22"/>
          <w:lang w:val="ru-RU"/>
        </w:rPr>
        <w:t>указанному</w:t>
      </w:r>
      <w:r w:rsidRPr="00017464">
        <w:rPr>
          <w:rFonts w:ascii="Calibri" w:hAnsi="Calibri" w:cs="Calibri"/>
          <w:sz w:val="22"/>
          <w:szCs w:val="22"/>
          <w:lang w:val="ru-RU"/>
        </w:rPr>
        <w:t xml:space="preserve"> </w:t>
      </w:r>
      <w:r>
        <w:rPr>
          <w:rFonts w:ascii="Calibri" w:hAnsi="Calibri" w:cs="Calibri"/>
          <w:sz w:val="22"/>
          <w:szCs w:val="22"/>
          <w:lang w:val="ru-RU"/>
        </w:rPr>
        <w:t>ниже</w:t>
      </w:r>
      <w:r w:rsidRPr="00017464">
        <w:rPr>
          <w:rFonts w:ascii="Calibri" w:hAnsi="Calibri" w:cs="Calibri"/>
          <w:sz w:val="22"/>
          <w:szCs w:val="22"/>
          <w:lang w:val="ru-RU"/>
        </w:rPr>
        <w:t xml:space="preserve">, </w:t>
      </w:r>
      <w:r>
        <w:rPr>
          <w:rFonts w:ascii="Calibri" w:hAnsi="Calibri" w:cs="Calibri"/>
          <w:sz w:val="22"/>
          <w:szCs w:val="22"/>
          <w:lang w:val="ru-RU"/>
        </w:rPr>
        <w:t>не</w:t>
      </w:r>
      <w:r w:rsidRPr="00017464">
        <w:rPr>
          <w:rFonts w:ascii="Calibri" w:hAnsi="Calibri" w:cs="Calibri"/>
          <w:sz w:val="22"/>
          <w:szCs w:val="22"/>
          <w:lang w:val="ru-RU"/>
        </w:rPr>
        <w:t xml:space="preserve"> </w:t>
      </w:r>
      <w:r>
        <w:rPr>
          <w:rFonts w:ascii="Calibri" w:hAnsi="Calibri" w:cs="Calibri"/>
          <w:sz w:val="22"/>
          <w:szCs w:val="22"/>
          <w:lang w:val="ru-RU"/>
        </w:rPr>
        <w:t>позже</w:t>
      </w:r>
      <w:r w:rsidRPr="00017464">
        <w:rPr>
          <w:rFonts w:ascii="Calibri" w:hAnsi="Calibri" w:cs="Calibri"/>
          <w:sz w:val="22"/>
          <w:szCs w:val="22"/>
          <w:lang w:val="ru-RU"/>
        </w:rPr>
        <w:t xml:space="preserve"> </w:t>
      </w:r>
      <w:r>
        <w:rPr>
          <w:rFonts w:ascii="Calibri" w:hAnsi="Calibri" w:cs="Calibri"/>
          <w:sz w:val="22"/>
          <w:szCs w:val="22"/>
          <w:lang w:val="ru-RU"/>
        </w:rPr>
        <w:t>чем</w:t>
      </w:r>
      <w:r w:rsidRPr="00BC7A17">
        <w:rPr>
          <w:rFonts w:ascii="Calibri" w:hAnsi="Calibri" w:cs="Calibri"/>
          <w:sz w:val="22"/>
          <w:szCs w:val="22"/>
          <w:lang w:val="ru-RU"/>
        </w:rPr>
        <w:t>:</w:t>
      </w:r>
      <w:r w:rsidR="00A54C12" w:rsidRPr="00BC7A17">
        <w:rPr>
          <w:rFonts w:ascii="Calibri" w:hAnsi="Calibri" w:cs="Calibri"/>
          <w:sz w:val="22"/>
          <w:szCs w:val="22"/>
          <w:lang w:val="ru-RU"/>
        </w:rPr>
        <w:t xml:space="preserve"> </w:t>
      </w:r>
      <w:r w:rsidR="0019133E" w:rsidRPr="00BC7A17">
        <w:rPr>
          <w:rFonts w:ascii="Calibri" w:hAnsi="Calibri" w:cs="Calibri"/>
          <w:b/>
          <w:i/>
          <w:sz w:val="22"/>
          <w:szCs w:val="22"/>
          <w:lang w:val="ru-RU"/>
        </w:rPr>
        <w:t>Пятница</w:t>
      </w:r>
      <w:r w:rsidR="00A54C12" w:rsidRPr="00BC7A17">
        <w:rPr>
          <w:rFonts w:ascii="Calibri" w:hAnsi="Calibri" w:cs="Calibri"/>
          <w:b/>
          <w:i/>
          <w:sz w:val="22"/>
          <w:szCs w:val="22"/>
          <w:lang w:val="ru-RU"/>
        </w:rPr>
        <w:t xml:space="preserve">, </w:t>
      </w:r>
      <w:r w:rsidR="0019133E" w:rsidRPr="00BC7A17">
        <w:rPr>
          <w:rFonts w:ascii="Calibri" w:hAnsi="Calibri" w:cs="Calibri"/>
          <w:b/>
          <w:i/>
          <w:sz w:val="22"/>
          <w:szCs w:val="22"/>
          <w:lang w:val="ru-RU"/>
        </w:rPr>
        <w:t>7</w:t>
      </w:r>
      <w:r w:rsidR="00CF00C3" w:rsidRPr="00BC7A17">
        <w:rPr>
          <w:rFonts w:ascii="Calibri" w:hAnsi="Calibri" w:cs="Calibri"/>
          <w:b/>
          <w:i/>
          <w:sz w:val="22"/>
          <w:szCs w:val="22"/>
          <w:lang w:val="ru-RU"/>
        </w:rPr>
        <w:t xml:space="preserve"> </w:t>
      </w:r>
      <w:r w:rsidR="00E426E9" w:rsidRPr="00BC7A17">
        <w:rPr>
          <w:rFonts w:ascii="Calibri" w:hAnsi="Calibri" w:cs="Calibri"/>
          <w:b/>
          <w:i/>
          <w:sz w:val="22"/>
          <w:szCs w:val="22"/>
          <w:lang w:val="ru-RU"/>
        </w:rPr>
        <w:t>августа</w:t>
      </w:r>
      <w:r w:rsidR="00A54C12" w:rsidRPr="00BC7A17">
        <w:rPr>
          <w:rFonts w:ascii="Calibri" w:hAnsi="Calibri" w:cs="Calibri"/>
          <w:b/>
          <w:i/>
          <w:sz w:val="22"/>
          <w:szCs w:val="22"/>
          <w:lang w:val="ru-RU"/>
        </w:rPr>
        <w:t xml:space="preserve"> 2020г</w:t>
      </w:r>
      <w:r w:rsidR="00A54C12" w:rsidRPr="00CF7F26">
        <w:rPr>
          <w:rFonts w:ascii="Calibri" w:hAnsi="Calibri" w:cs="Calibri"/>
          <w:b/>
          <w:i/>
          <w:sz w:val="22"/>
          <w:szCs w:val="22"/>
          <w:lang w:val="ru-RU"/>
        </w:rPr>
        <w:t xml:space="preserve">., </w:t>
      </w:r>
      <w:r w:rsidRPr="00CF7F26">
        <w:rPr>
          <w:rFonts w:ascii="Calibri" w:hAnsi="Calibri" w:cs="Calibri"/>
          <w:b/>
          <w:i/>
          <w:sz w:val="22"/>
          <w:szCs w:val="22"/>
          <w:lang w:val="ru-RU"/>
        </w:rPr>
        <w:t xml:space="preserve"> </w:t>
      </w:r>
      <w:r w:rsidR="009D37D9">
        <w:rPr>
          <w:rFonts w:ascii="Calibri" w:hAnsi="Calibri" w:cs="Calibri"/>
          <w:b/>
          <w:i/>
          <w:sz w:val="22"/>
          <w:szCs w:val="22"/>
          <w:lang w:val="ru-RU"/>
        </w:rPr>
        <w:t xml:space="preserve">          </w:t>
      </w:r>
      <w:r w:rsidR="00013316" w:rsidRPr="00CF7F26">
        <w:rPr>
          <w:rFonts w:ascii="Calibri" w:hAnsi="Calibri" w:cs="Calibri"/>
          <w:b/>
          <w:i/>
          <w:sz w:val="22"/>
          <w:szCs w:val="22"/>
          <w:lang w:val="ru-RU"/>
        </w:rPr>
        <w:t>23</w:t>
      </w:r>
      <w:r w:rsidR="00A54C12" w:rsidRPr="00CF7F26">
        <w:rPr>
          <w:rFonts w:ascii="Calibri" w:hAnsi="Calibri" w:cs="Calibri"/>
          <w:b/>
          <w:i/>
          <w:sz w:val="22"/>
          <w:szCs w:val="22"/>
          <w:lang w:val="ru-RU"/>
        </w:rPr>
        <w:t>:</w:t>
      </w:r>
      <w:r w:rsidR="00013316" w:rsidRPr="00CF7F26">
        <w:rPr>
          <w:rFonts w:ascii="Calibri" w:hAnsi="Calibri" w:cs="Calibri"/>
          <w:b/>
          <w:i/>
          <w:sz w:val="22"/>
          <w:szCs w:val="22"/>
          <w:lang w:val="ru-RU"/>
        </w:rPr>
        <w:t>59</w:t>
      </w:r>
      <w:r w:rsidR="00A54C12" w:rsidRPr="00CF7F26">
        <w:rPr>
          <w:rFonts w:ascii="Calibri" w:hAnsi="Calibri" w:cs="Calibri"/>
          <w:b/>
          <w:i/>
          <w:sz w:val="22"/>
          <w:szCs w:val="22"/>
          <w:lang w:val="ru-RU"/>
        </w:rPr>
        <w:t xml:space="preserve"> часов по времени г.Нур-Султан</w:t>
      </w:r>
      <w:r w:rsidRPr="00CF7F26">
        <w:rPr>
          <w:rFonts w:ascii="Calibri" w:hAnsi="Calibri" w:cs="Calibri"/>
          <w:b/>
          <w:i/>
          <w:sz w:val="22"/>
          <w:szCs w:val="22"/>
          <w:lang w:val="ru-RU"/>
        </w:rPr>
        <w:t>.</w:t>
      </w:r>
    </w:p>
    <w:p w14:paraId="3C23AD3D"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129A7" w:rsidRPr="0019133E" w14:paraId="0B4C0DEC" w14:textId="77777777" w:rsidTr="008D420A">
        <w:trPr>
          <w:jc w:val="center"/>
        </w:trPr>
        <w:tc>
          <w:tcPr>
            <w:tcW w:w="3510" w:type="dxa"/>
            <w:shd w:val="clear" w:color="auto" w:fill="auto"/>
            <w:vAlign w:val="center"/>
          </w:tcPr>
          <w:p w14:paraId="3FB9D43A" w14:textId="77777777" w:rsidR="00F129A7" w:rsidRPr="00A54C12" w:rsidRDefault="00F129A7" w:rsidP="008D42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 xml:space="preserve">ФИО контактного лица ЮНФПА </w:t>
            </w:r>
            <w:r w:rsidRPr="00A54C12">
              <w:rPr>
                <w:rFonts w:ascii="Calibri" w:eastAsia="Calibri" w:hAnsi="Calibri" w:cs="Calibri"/>
                <w:sz w:val="22"/>
                <w:szCs w:val="22"/>
                <w:lang w:val="ru-RU"/>
              </w:rPr>
              <w:t>:</w:t>
            </w:r>
          </w:p>
        </w:tc>
        <w:tc>
          <w:tcPr>
            <w:tcW w:w="5012" w:type="dxa"/>
            <w:shd w:val="clear" w:color="auto" w:fill="auto"/>
            <w:vAlign w:val="center"/>
          </w:tcPr>
          <w:p w14:paraId="570F9175" w14:textId="77777777" w:rsidR="00F129A7" w:rsidRPr="00D462A6" w:rsidRDefault="00A54C12"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r w:rsidRPr="00A92237">
              <w:rPr>
                <w:rFonts w:ascii="Calibri" w:eastAsia="Calibri" w:hAnsi="Calibri" w:cs="Calibri"/>
                <w:i/>
                <w:sz w:val="22"/>
                <w:szCs w:val="22"/>
                <w:lang w:val="ru-RU"/>
              </w:rPr>
              <w:t>Салтанат Ахметжанова</w:t>
            </w:r>
          </w:p>
        </w:tc>
      </w:tr>
      <w:tr w:rsidR="00F129A7" w:rsidRPr="007B1011" w14:paraId="0184549F" w14:textId="77777777" w:rsidTr="008D420A">
        <w:trPr>
          <w:jc w:val="center"/>
        </w:trPr>
        <w:tc>
          <w:tcPr>
            <w:tcW w:w="3510" w:type="dxa"/>
            <w:shd w:val="clear" w:color="auto" w:fill="auto"/>
            <w:vAlign w:val="center"/>
          </w:tcPr>
          <w:p w14:paraId="7FBED718" w14:textId="77777777" w:rsidR="00F129A7" w:rsidRPr="00C16DA7" w:rsidRDefault="00F129A7"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Электронный адрес контактного лица</w:t>
            </w:r>
            <w:r w:rsidRPr="00C16DA7">
              <w:rPr>
                <w:rFonts w:ascii="Calibri" w:eastAsia="Calibri" w:hAnsi="Calibri" w:cs="Calibri"/>
                <w:sz w:val="22"/>
                <w:szCs w:val="22"/>
                <w:lang w:val="ru-RU"/>
              </w:rPr>
              <w:t>:</w:t>
            </w:r>
          </w:p>
        </w:tc>
        <w:tc>
          <w:tcPr>
            <w:tcW w:w="5012" w:type="dxa"/>
            <w:shd w:val="clear" w:color="auto" w:fill="auto"/>
            <w:vAlign w:val="center"/>
          </w:tcPr>
          <w:p w14:paraId="574EB50B" w14:textId="77777777" w:rsidR="00F129A7" w:rsidRPr="00D462A6" w:rsidRDefault="00B10B0F"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hyperlink r:id="rId14" w:history="1">
              <w:r w:rsidR="00A54C12" w:rsidRPr="0047156F">
                <w:rPr>
                  <w:rStyle w:val="Hyperlink"/>
                  <w:rFonts w:ascii="Calibri" w:eastAsia="Calibri" w:hAnsi="Calibri" w:cs="Calibri"/>
                  <w:i/>
                  <w:sz w:val="22"/>
                  <w:szCs w:val="22"/>
                  <w:lang w:val="ru-RU"/>
                </w:rPr>
                <w:t>kaz.procurement@unfpa.org</w:t>
              </w:r>
            </w:hyperlink>
          </w:p>
        </w:tc>
      </w:tr>
    </w:tbl>
    <w:p w14:paraId="4CAF0146"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14:paraId="70D0A608"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Пожалуйста, обратите внимание на следующее руководство для электронной подачи документов</w:t>
      </w:r>
      <w:r w:rsidRPr="00017464">
        <w:rPr>
          <w:rFonts w:ascii="Calibri" w:hAnsi="Calibri" w:cs="Calibri"/>
          <w:sz w:val="22"/>
          <w:szCs w:val="22"/>
          <w:lang w:val="ru-RU"/>
        </w:rPr>
        <w:t>:</w:t>
      </w:r>
    </w:p>
    <w:p w14:paraId="0F7E70C7" w14:textId="2CCE6330" w:rsidR="00F129A7" w:rsidRPr="00A50AEE" w:rsidRDefault="00F129A7" w:rsidP="00A6319D">
      <w:pPr>
        <w:pStyle w:val="Caption"/>
        <w:numPr>
          <w:ilvl w:val="0"/>
          <w:numId w:val="1"/>
        </w:numPr>
        <w:jc w:val="both"/>
        <w:rPr>
          <w:rFonts w:ascii="Calibri" w:hAnsi="Calibri" w:cs="Calibri"/>
          <w:sz w:val="22"/>
          <w:szCs w:val="22"/>
          <w:lang w:val="ru-RU"/>
        </w:rPr>
      </w:pPr>
      <w:r>
        <w:rPr>
          <w:rFonts w:ascii="Calibri" w:hAnsi="Calibri" w:cs="Calibri"/>
          <w:b w:val="0"/>
          <w:sz w:val="22"/>
          <w:szCs w:val="22"/>
          <w:lang w:val="ru-RU"/>
        </w:rPr>
        <w:t>Данная</w:t>
      </w:r>
      <w:r w:rsidRPr="00D925AA">
        <w:rPr>
          <w:rFonts w:ascii="Calibri" w:hAnsi="Calibri" w:cs="Calibri"/>
          <w:b w:val="0"/>
          <w:sz w:val="22"/>
          <w:szCs w:val="22"/>
          <w:lang w:val="ru-RU"/>
        </w:rPr>
        <w:t xml:space="preserve"> </w:t>
      </w:r>
      <w:r>
        <w:rPr>
          <w:rFonts w:ascii="Calibri" w:hAnsi="Calibri" w:cs="Calibri"/>
          <w:b w:val="0"/>
          <w:sz w:val="22"/>
          <w:szCs w:val="22"/>
          <w:lang w:val="ru-RU"/>
        </w:rPr>
        <w:t>ссылка</w:t>
      </w:r>
      <w:r w:rsidRPr="00D925AA">
        <w:rPr>
          <w:rFonts w:ascii="Calibri" w:hAnsi="Calibri" w:cs="Calibri"/>
          <w:b w:val="0"/>
          <w:sz w:val="22"/>
          <w:szCs w:val="22"/>
          <w:lang w:val="ru-RU"/>
        </w:rPr>
        <w:t xml:space="preserve"> </w:t>
      </w:r>
      <w:r>
        <w:rPr>
          <w:rFonts w:ascii="Calibri" w:hAnsi="Calibri" w:cs="Calibri"/>
          <w:b w:val="0"/>
          <w:sz w:val="22"/>
          <w:szCs w:val="22"/>
          <w:lang w:val="ru-RU"/>
        </w:rPr>
        <w:t>должна</w:t>
      </w:r>
      <w:r w:rsidRPr="00D925AA">
        <w:rPr>
          <w:rFonts w:ascii="Calibri" w:hAnsi="Calibri" w:cs="Calibri"/>
          <w:b w:val="0"/>
          <w:sz w:val="22"/>
          <w:szCs w:val="22"/>
          <w:lang w:val="ru-RU"/>
        </w:rPr>
        <w:t xml:space="preserve"> </w:t>
      </w:r>
      <w:r>
        <w:rPr>
          <w:rFonts w:ascii="Calibri" w:hAnsi="Calibri" w:cs="Calibri"/>
          <w:b w:val="0"/>
          <w:sz w:val="22"/>
          <w:szCs w:val="22"/>
          <w:lang w:val="ru-RU"/>
        </w:rPr>
        <w:t>содержаться</w:t>
      </w:r>
      <w:r w:rsidRPr="00D925AA">
        <w:rPr>
          <w:rFonts w:ascii="Calibri" w:hAnsi="Calibri" w:cs="Calibri"/>
          <w:b w:val="0"/>
          <w:sz w:val="22"/>
          <w:szCs w:val="22"/>
          <w:lang w:val="ru-RU"/>
        </w:rPr>
        <w:t xml:space="preserve"> </w:t>
      </w:r>
      <w:r>
        <w:rPr>
          <w:rFonts w:ascii="Calibri" w:hAnsi="Calibri" w:cs="Calibri"/>
          <w:b w:val="0"/>
          <w:sz w:val="22"/>
          <w:szCs w:val="22"/>
          <w:lang w:val="ru-RU"/>
        </w:rPr>
        <w:t>в</w:t>
      </w:r>
      <w:r w:rsidRPr="00D925AA">
        <w:rPr>
          <w:rFonts w:ascii="Calibri" w:hAnsi="Calibri" w:cs="Calibri"/>
          <w:b w:val="0"/>
          <w:sz w:val="22"/>
          <w:szCs w:val="22"/>
          <w:lang w:val="ru-RU"/>
        </w:rPr>
        <w:t xml:space="preserve"> </w:t>
      </w:r>
      <w:r>
        <w:rPr>
          <w:rFonts w:ascii="Calibri" w:hAnsi="Calibri" w:cs="Calibri"/>
          <w:b w:val="0"/>
          <w:sz w:val="22"/>
          <w:szCs w:val="22"/>
          <w:lang w:val="ru-RU"/>
        </w:rPr>
        <w:t>названии</w:t>
      </w:r>
      <w:r w:rsidRPr="00D925AA">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D925AA">
        <w:rPr>
          <w:rFonts w:ascii="Calibri" w:hAnsi="Calibri" w:cs="Calibri"/>
          <w:b w:val="0"/>
          <w:sz w:val="22"/>
          <w:szCs w:val="22"/>
          <w:lang w:val="ru-RU"/>
        </w:rPr>
        <w:t xml:space="preserve"> </w:t>
      </w:r>
      <w:r>
        <w:rPr>
          <w:rFonts w:ascii="Calibri" w:hAnsi="Calibri" w:cs="Calibri"/>
          <w:b w:val="0"/>
          <w:sz w:val="22"/>
          <w:szCs w:val="22"/>
          <w:lang w:val="ru-RU"/>
        </w:rPr>
        <w:t>письма</w:t>
      </w:r>
      <w:r w:rsidRPr="00D925AA">
        <w:rPr>
          <w:rFonts w:ascii="Calibri" w:hAnsi="Calibri" w:cs="Calibri"/>
          <w:b w:val="0"/>
          <w:sz w:val="22"/>
          <w:szCs w:val="22"/>
          <w:lang w:val="ru-RU"/>
        </w:rPr>
        <w:t xml:space="preserve">: </w:t>
      </w:r>
      <w:r w:rsidR="001B7711" w:rsidRPr="003A1F0A">
        <w:rPr>
          <w:rFonts w:ascii="Calibri" w:hAnsi="Calibri" w:cs="Calibri"/>
          <w:sz w:val="22"/>
          <w:szCs w:val="22"/>
        </w:rPr>
        <w:t>RFQ</w:t>
      </w:r>
      <w:r w:rsidR="001B7711" w:rsidRPr="00D925AA">
        <w:rPr>
          <w:rFonts w:ascii="Calibri" w:hAnsi="Calibri" w:cs="Calibri"/>
          <w:sz w:val="22"/>
          <w:szCs w:val="22"/>
          <w:lang w:val="ru-RU"/>
        </w:rPr>
        <w:t xml:space="preserve"> </w:t>
      </w:r>
      <w:r w:rsidR="001B7711" w:rsidRPr="003A1F0A">
        <w:rPr>
          <w:rFonts w:ascii="Calibri" w:hAnsi="Calibri" w:cs="Calibri"/>
          <w:sz w:val="22"/>
          <w:szCs w:val="22"/>
        </w:rPr>
        <w:t>N</w:t>
      </w:r>
      <w:r w:rsidR="001B7711" w:rsidRPr="00D925AA">
        <w:rPr>
          <w:rFonts w:ascii="Calibri" w:hAnsi="Calibri" w:cs="Calibri"/>
          <w:sz w:val="22"/>
          <w:szCs w:val="22"/>
          <w:lang w:val="ru-RU"/>
        </w:rPr>
        <w:t xml:space="preserve">º </w:t>
      </w:r>
      <w:r w:rsidR="001B7711" w:rsidRPr="0038792D">
        <w:rPr>
          <w:rFonts w:ascii="Calibri" w:hAnsi="Calibri" w:cs="Calibri"/>
          <w:sz w:val="22"/>
          <w:szCs w:val="22"/>
        </w:rPr>
        <w:t>UNFPA</w:t>
      </w:r>
      <w:r w:rsidR="001B7711" w:rsidRPr="0038792D">
        <w:rPr>
          <w:rFonts w:ascii="Calibri" w:hAnsi="Calibri" w:cs="Calibri"/>
          <w:sz w:val="22"/>
          <w:szCs w:val="22"/>
          <w:lang w:val="ru-RU"/>
        </w:rPr>
        <w:t>/</w:t>
      </w:r>
      <w:r w:rsidR="001B7711" w:rsidRPr="0038792D">
        <w:rPr>
          <w:rFonts w:ascii="Calibri" w:hAnsi="Calibri" w:cs="Calibri"/>
          <w:sz w:val="22"/>
          <w:szCs w:val="22"/>
        </w:rPr>
        <w:t>KAZ</w:t>
      </w:r>
      <w:r w:rsidR="001B7711" w:rsidRPr="0038792D">
        <w:rPr>
          <w:rFonts w:ascii="Calibri" w:hAnsi="Calibri" w:cs="Calibri"/>
          <w:sz w:val="22"/>
          <w:szCs w:val="22"/>
          <w:lang w:val="ru-RU"/>
        </w:rPr>
        <w:t>/</w:t>
      </w:r>
      <w:r w:rsidR="001B7711" w:rsidRPr="0038792D">
        <w:rPr>
          <w:rFonts w:ascii="Calibri" w:hAnsi="Calibri" w:cs="Calibri"/>
          <w:sz w:val="22"/>
          <w:szCs w:val="22"/>
        </w:rPr>
        <w:t>RFQ</w:t>
      </w:r>
      <w:r w:rsidR="001B7711" w:rsidRPr="0038792D">
        <w:rPr>
          <w:rFonts w:ascii="Calibri" w:hAnsi="Calibri" w:cs="Calibri"/>
          <w:sz w:val="22"/>
          <w:szCs w:val="22"/>
          <w:lang w:val="ru-RU"/>
        </w:rPr>
        <w:t>/2020/00</w:t>
      </w:r>
      <w:r w:rsidR="007214B9">
        <w:rPr>
          <w:rFonts w:ascii="Calibri" w:hAnsi="Calibri" w:cs="Calibri"/>
          <w:sz w:val="22"/>
          <w:szCs w:val="22"/>
          <w:lang w:val="ru-RU"/>
        </w:rPr>
        <w:t>8</w:t>
      </w:r>
      <w:r w:rsidR="001B7711" w:rsidRPr="00D925AA">
        <w:rPr>
          <w:rFonts w:ascii="Calibri" w:hAnsi="Calibri" w:cs="Calibri"/>
          <w:sz w:val="22"/>
          <w:szCs w:val="22"/>
          <w:lang w:val="ru-RU"/>
        </w:rPr>
        <w:t xml:space="preserve"> – </w:t>
      </w:r>
      <w:r w:rsidR="00123758">
        <w:rPr>
          <w:rFonts w:asciiTheme="minorHAnsi" w:hAnsiTheme="minorHAnsi" w:cs="Calibri"/>
          <w:sz w:val="22"/>
          <w:szCs w:val="22"/>
          <w:lang w:val="ru-RU"/>
        </w:rPr>
        <w:t>Р</w:t>
      </w:r>
      <w:r w:rsidR="00123758" w:rsidRPr="00123758">
        <w:rPr>
          <w:rFonts w:asciiTheme="minorHAnsi" w:hAnsiTheme="minorHAnsi" w:cs="Calibri"/>
          <w:sz w:val="22"/>
          <w:szCs w:val="22"/>
          <w:lang w:val="ru-RU"/>
        </w:rPr>
        <w:t>азработка пакета учебно – методических материалов для проведения краткосрочного обучения работников системы здравоохранения</w:t>
      </w:r>
      <w:r w:rsidRPr="00D925AA">
        <w:rPr>
          <w:rFonts w:ascii="Calibri" w:hAnsi="Calibri" w:cs="Calibri"/>
          <w:sz w:val="22"/>
          <w:szCs w:val="22"/>
          <w:lang w:val="ru-RU"/>
        </w:rPr>
        <w:t xml:space="preserve">. </w:t>
      </w:r>
      <w:r>
        <w:rPr>
          <w:rFonts w:ascii="Calibri" w:hAnsi="Calibri" w:cs="Calibri"/>
          <w:b w:val="0"/>
          <w:sz w:val="22"/>
          <w:szCs w:val="22"/>
          <w:lang w:val="ru-RU"/>
        </w:rPr>
        <w:t>Предложения</w:t>
      </w:r>
      <w:r w:rsidRPr="00A50AEE">
        <w:rPr>
          <w:rFonts w:ascii="Calibri" w:hAnsi="Calibri" w:cs="Calibri"/>
          <w:b w:val="0"/>
          <w:sz w:val="22"/>
          <w:szCs w:val="22"/>
          <w:lang w:val="ru-RU"/>
        </w:rPr>
        <w:t xml:space="preserve"> </w:t>
      </w:r>
      <w:r>
        <w:rPr>
          <w:rFonts w:ascii="Calibri" w:hAnsi="Calibri" w:cs="Calibri"/>
          <w:b w:val="0"/>
          <w:sz w:val="22"/>
          <w:szCs w:val="22"/>
          <w:lang w:val="ru-RU"/>
        </w:rPr>
        <w:t>не</w:t>
      </w:r>
      <w:r w:rsidRPr="00A50AEE">
        <w:rPr>
          <w:rFonts w:ascii="Calibri" w:hAnsi="Calibri" w:cs="Calibri"/>
          <w:b w:val="0"/>
          <w:sz w:val="22"/>
          <w:szCs w:val="22"/>
          <w:lang w:val="ru-RU"/>
        </w:rPr>
        <w:t xml:space="preserve"> </w:t>
      </w:r>
      <w:r>
        <w:rPr>
          <w:rFonts w:ascii="Calibri" w:hAnsi="Calibri" w:cs="Calibri"/>
          <w:b w:val="0"/>
          <w:sz w:val="22"/>
          <w:szCs w:val="22"/>
          <w:lang w:val="ru-RU"/>
        </w:rPr>
        <w:t>содержащие</w:t>
      </w:r>
      <w:r w:rsidRPr="00A50AEE">
        <w:rPr>
          <w:rFonts w:ascii="Calibri" w:hAnsi="Calibri" w:cs="Calibri"/>
          <w:b w:val="0"/>
          <w:sz w:val="22"/>
          <w:szCs w:val="22"/>
          <w:lang w:val="ru-RU"/>
        </w:rPr>
        <w:t xml:space="preserve"> </w:t>
      </w:r>
      <w:r>
        <w:rPr>
          <w:rFonts w:ascii="Calibri" w:hAnsi="Calibri" w:cs="Calibri"/>
          <w:b w:val="0"/>
          <w:sz w:val="22"/>
          <w:szCs w:val="22"/>
          <w:lang w:val="ru-RU"/>
        </w:rPr>
        <w:t>верного</w:t>
      </w:r>
      <w:r w:rsidRPr="00A50AEE">
        <w:rPr>
          <w:rFonts w:ascii="Calibri" w:hAnsi="Calibri" w:cs="Calibri"/>
          <w:b w:val="0"/>
          <w:sz w:val="22"/>
          <w:szCs w:val="22"/>
          <w:lang w:val="ru-RU"/>
        </w:rPr>
        <w:t xml:space="preserve"> </w:t>
      </w:r>
      <w:r>
        <w:rPr>
          <w:rFonts w:ascii="Calibri" w:hAnsi="Calibri" w:cs="Calibri"/>
          <w:b w:val="0"/>
          <w:sz w:val="22"/>
          <w:szCs w:val="22"/>
          <w:lang w:val="ru-RU"/>
        </w:rPr>
        <w:t>названия</w:t>
      </w:r>
      <w:r w:rsidRPr="00A50AEE">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A50AEE">
        <w:rPr>
          <w:rFonts w:ascii="Calibri" w:hAnsi="Calibri" w:cs="Calibri"/>
          <w:b w:val="0"/>
          <w:sz w:val="22"/>
          <w:szCs w:val="22"/>
          <w:lang w:val="ru-RU"/>
        </w:rPr>
        <w:t xml:space="preserve"> </w:t>
      </w:r>
      <w:r>
        <w:rPr>
          <w:rFonts w:ascii="Calibri" w:hAnsi="Calibri" w:cs="Calibri"/>
          <w:b w:val="0"/>
          <w:sz w:val="22"/>
          <w:szCs w:val="22"/>
          <w:lang w:val="ru-RU"/>
        </w:rPr>
        <w:t>письма</w:t>
      </w:r>
      <w:r w:rsidRPr="00A50AEE">
        <w:rPr>
          <w:rFonts w:ascii="Calibri" w:hAnsi="Calibri" w:cs="Calibri"/>
          <w:b w:val="0"/>
          <w:sz w:val="22"/>
          <w:szCs w:val="22"/>
          <w:lang w:val="ru-RU"/>
        </w:rPr>
        <w:t xml:space="preserve"> </w:t>
      </w:r>
      <w:r>
        <w:rPr>
          <w:rFonts w:ascii="Calibri" w:hAnsi="Calibri" w:cs="Calibri"/>
          <w:b w:val="0"/>
          <w:sz w:val="22"/>
          <w:szCs w:val="22"/>
          <w:lang w:val="ru-RU"/>
        </w:rPr>
        <w:t>могут</w:t>
      </w:r>
      <w:r w:rsidRPr="00A50AEE">
        <w:rPr>
          <w:rFonts w:ascii="Calibri" w:hAnsi="Calibri" w:cs="Calibri"/>
          <w:b w:val="0"/>
          <w:sz w:val="22"/>
          <w:szCs w:val="22"/>
          <w:lang w:val="ru-RU"/>
        </w:rPr>
        <w:t xml:space="preserve"> </w:t>
      </w:r>
      <w:r>
        <w:rPr>
          <w:rFonts w:ascii="Calibri" w:hAnsi="Calibri" w:cs="Calibri"/>
          <w:b w:val="0"/>
          <w:sz w:val="22"/>
          <w:szCs w:val="22"/>
          <w:lang w:val="ru-RU"/>
        </w:rPr>
        <w:t>быть</w:t>
      </w:r>
      <w:r w:rsidRPr="00A50AEE">
        <w:rPr>
          <w:rFonts w:ascii="Calibri" w:hAnsi="Calibri" w:cs="Calibri"/>
          <w:b w:val="0"/>
          <w:sz w:val="22"/>
          <w:szCs w:val="22"/>
          <w:lang w:val="ru-RU"/>
        </w:rPr>
        <w:t xml:space="preserve"> </w:t>
      </w:r>
      <w:r>
        <w:rPr>
          <w:rFonts w:ascii="Calibri" w:hAnsi="Calibri" w:cs="Calibri"/>
          <w:b w:val="0"/>
          <w:sz w:val="22"/>
          <w:szCs w:val="22"/>
          <w:lang w:val="ru-RU"/>
        </w:rPr>
        <w:t>пропущены</w:t>
      </w:r>
      <w:r w:rsidRPr="00A50AEE">
        <w:rPr>
          <w:rFonts w:ascii="Calibri" w:hAnsi="Calibri" w:cs="Calibri"/>
          <w:b w:val="0"/>
          <w:sz w:val="22"/>
          <w:szCs w:val="22"/>
          <w:lang w:val="ru-RU"/>
        </w:rPr>
        <w:t xml:space="preserve"> </w:t>
      </w:r>
      <w:r>
        <w:rPr>
          <w:rFonts w:ascii="Calibri" w:hAnsi="Calibri" w:cs="Calibri"/>
          <w:b w:val="0"/>
          <w:sz w:val="22"/>
          <w:szCs w:val="22"/>
          <w:lang w:val="ru-RU"/>
        </w:rPr>
        <w:t>сотрудником закупочного органа и тем самым не рассмотрены</w:t>
      </w:r>
      <w:r w:rsidRPr="00A50AEE">
        <w:rPr>
          <w:rFonts w:ascii="Calibri" w:hAnsi="Calibri" w:cs="Calibri"/>
          <w:b w:val="0"/>
          <w:sz w:val="22"/>
          <w:szCs w:val="22"/>
          <w:lang w:val="ru-RU"/>
        </w:rPr>
        <w:t xml:space="preserve">. </w:t>
      </w:r>
    </w:p>
    <w:p w14:paraId="00B93D1E" w14:textId="77777777" w:rsidR="00F129A7" w:rsidRPr="00A50AEE" w:rsidRDefault="00F129A7" w:rsidP="00A6319D">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Общий</w:t>
      </w:r>
      <w:r w:rsidRPr="00A50AEE">
        <w:rPr>
          <w:rFonts w:ascii="Calibri" w:hAnsi="Calibri" w:cs="Calibri"/>
          <w:sz w:val="22"/>
          <w:szCs w:val="22"/>
          <w:lang w:val="ru-RU"/>
        </w:rPr>
        <w:t xml:space="preserve"> </w:t>
      </w:r>
      <w:r>
        <w:rPr>
          <w:rFonts w:ascii="Calibri" w:hAnsi="Calibri" w:cs="Calibri"/>
          <w:sz w:val="22"/>
          <w:szCs w:val="22"/>
          <w:lang w:val="ru-RU"/>
        </w:rPr>
        <w:t>размер</w:t>
      </w:r>
      <w:r w:rsidRPr="00A50AEE">
        <w:rPr>
          <w:rFonts w:ascii="Calibri" w:hAnsi="Calibri" w:cs="Calibri"/>
          <w:sz w:val="22"/>
          <w:szCs w:val="22"/>
          <w:lang w:val="ru-RU"/>
        </w:rPr>
        <w:t xml:space="preserve"> </w:t>
      </w:r>
      <w:r>
        <w:rPr>
          <w:rFonts w:ascii="Calibri" w:hAnsi="Calibri" w:cs="Calibri"/>
          <w:sz w:val="22"/>
          <w:szCs w:val="22"/>
          <w:lang w:val="ru-RU"/>
        </w:rPr>
        <w:t>электронного</w:t>
      </w:r>
      <w:r w:rsidRPr="00A50AEE">
        <w:rPr>
          <w:rFonts w:ascii="Calibri" w:hAnsi="Calibri" w:cs="Calibri"/>
          <w:sz w:val="22"/>
          <w:szCs w:val="22"/>
          <w:lang w:val="ru-RU"/>
        </w:rPr>
        <w:t xml:space="preserve"> </w:t>
      </w:r>
      <w:r>
        <w:rPr>
          <w:rFonts w:ascii="Calibri" w:hAnsi="Calibri" w:cs="Calibri"/>
          <w:sz w:val="22"/>
          <w:szCs w:val="22"/>
          <w:lang w:val="ru-RU"/>
        </w:rPr>
        <w:t>письма</w:t>
      </w:r>
      <w:r w:rsidRPr="00A50AEE">
        <w:rPr>
          <w:rFonts w:ascii="Calibri" w:hAnsi="Calibri" w:cs="Calibri"/>
          <w:sz w:val="22"/>
          <w:szCs w:val="22"/>
          <w:lang w:val="ru-RU"/>
        </w:rPr>
        <w:t xml:space="preserve"> </w:t>
      </w:r>
      <w:r>
        <w:rPr>
          <w:rFonts w:ascii="Calibri" w:hAnsi="Calibri" w:cs="Calibri"/>
          <w:sz w:val="22"/>
          <w:szCs w:val="22"/>
          <w:lang w:val="ru-RU"/>
        </w:rPr>
        <w:t>не</w:t>
      </w:r>
      <w:r w:rsidRPr="00A50AEE">
        <w:rPr>
          <w:rFonts w:ascii="Calibri" w:hAnsi="Calibri" w:cs="Calibri"/>
          <w:sz w:val="22"/>
          <w:szCs w:val="22"/>
          <w:lang w:val="ru-RU"/>
        </w:rPr>
        <w:t xml:space="preserve"> </w:t>
      </w:r>
      <w:r>
        <w:rPr>
          <w:rFonts w:ascii="Calibri" w:hAnsi="Calibri" w:cs="Calibri"/>
          <w:sz w:val="22"/>
          <w:szCs w:val="22"/>
          <w:lang w:val="ru-RU"/>
        </w:rPr>
        <w:t>должен</w:t>
      </w:r>
      <w:r w:rsidRPr="00A50AEE">
        <w:rPr>
          <w:rFonts w:ascii="Calibri" w:hAnsi="Calibri" w:cs="Calibri"/>
          <w:sz w:val="22"/>
          <w:szCs w:val="22"/>
          <w:lang w:val="ru-RU"/>
        </w:rPr>
        <w:t xml:space="preserve"> </w:t>
      </w:r>
      <w:r>
        <w:rPr>
          <w:rFonts w:ascii="Calibri" w:hAnsi="Calibri" w:cs="Calibri"/>
          <w:sz w:val="22"/>
          <w:szCs w:val="22"/>
          <w:lang w:val="ru-RU"/>
        </w:rPr>
        <w:t>превышать</w:t>
      </w:r>
      <w:r w:rsidRPr="00A50AEE">
        <w:rPr>
          <w:rFonts w:ascii="Calibri" w:hAnsi="Calibri" w:cs="Calibri"/>
          <w:sz w:val="22"/>
          <w:szCs w:val="22"/>
          <w:lang w:val="ru-RU"/>
        </w:rPr>
        <w:t xml:space="preserve"> </w:t>
      </w:r>
      <w:r w:rsidRPr="00A50AEE">
        <w:rPr>
          <w:rFonts w:ascii="Calibri" w:hAnsi="Calibri" w:cs="Calibri"/>
          <w:b/>
          <w:sz w:val="22"/>
          <w:szCs w:val="22"/>
          <w:lang w:val="ru-RU"/>
        </w:rPr>
        <w:t xml:space="preserve">20 </w:t>
      </w:r>
      <w:r w:rsidRPr="003A1F0A">
        <w:rPr>
          <w:rFonts w:ascii="Calibri" w:hAnsi="Calibri" w:cs="Calibri"/>
          <w:b/>
          <w:sz w:val="22"/>
          <w:szCs w:val="22"/>
        </w:rPr>
        <w:t>MB</w:t>
      </w:r>
      <w:r w:rsidRPr="00A50AEE">
        <w:rPr>
          <w:rFonts w:ascii="Calibri" w:hAnsi="Calibri" w:cs="Calibri"/>
          <w:b/>
          <w:sz w:val="22"/>
          <w:szCs w:val="22"/>
          <w:lang w:val="ru-RU"/>
        </w:rPr>
        <w:t xml:space="preserve"> (</w:t>
      </w:r>
      <w:r>
        <w:rPr>
          <w:rFonts w:ascii="Calibri" w:hAnsi="Calibri" w:cs="Calibri"/>
          <w:b/>
          <w:sz w:val="22"/>
          <w:szCs w:val="22"/>
          <w:lang w:val="ru-RU"/>
        </w:rPr>
        <w:t>включая основную часть электронного письма</w:t>
      </w:r>
      <w:r w:rsidRPr="00A50AEE">
        <w:rPr>
          <w:rFonts w:ascii="Calibri" w:hAnsi="Calibri" w:cs="Calibri"/>
          <w:b/>
          <w:sz w:val="22"/>
          <w:szCs w:val="22"/>
          <w:lang w:val="ru-RU"/>
        </w:rPr>
        <w:t>,</w:t>
      </w:r>
      <w:r>
        <w:rPr>
          <w:rFonts w:ascii="Calibri" w:hAnsi="Calibri" w:cs="Calibri"/>
          <w:b/>
          <w:sz w:val="22"/>
          <w:szCs w:val="22"/>
          <w:lang w:val="ru-RU"/>
        </w:rPr>
        <w:t xml:space="preserve"> зашифрованные приложения и заголовки</w:t>
      </w:r>
      <w:r w:rsidRPr="00A50AEE">
        <w:rPr>
          <w:rFonts w:ascii="Calibri" w:hAnsi="Calibri" w:cs="Calibri"/>
          <w:b/>
          <w:sz w:val="22"/>
          <w:szCs w:val="22"/>
          <w:lang w:val="ru-RU"/>
        </w:rPr>
        <w:t>)</w:t>
      </w:r>
      <w:r w:rsidRPr="00A50AEE">
        <w:rPr>
          <w:rFonts w:ascii="Calibri" w:hAnsi="Calibri" w:cs="Calibri"/>
          <w:sz w:val="22"/>
          <w:szCs w:val="22"/>
          <w:lang w:val="ru-RU"/>
        </w:rPr>
        <w:t xml:space="preserve">. </w:t>
      </w:r>
      <w:r>
        <w:rPr>
          <w:rFonts w:ascii="Calibri" w:hAnsi="Calibri" w:cs="Calibri"/>
          <w:sz w:val="22"/>
          <w:szCs w:val="22"/>
          <w:lang w:val="ru-RU"/>
        </w:rPr>
        <w:t xml:space="preserve">В случае если, технические детали размещены в электронном файле большого объёма, рекомендуется отправить данный файл отдельно </w:t>
      </w:r>
      <w:r w:rsidR="00D462A6">
        <w:rPr>
          <w:rFonts w:ascii="Calibri" w:hAnsi="Calibri" w:cs="Calibri"/>
          <w:sz w:val="22"/>
          <w:szCs w:val="22"/>
          <w:lang w:val="ru-RU"/>
        </w:rPr>
        <w:t xml:space="preserve">(по частям) </w:t>
      </w:r>
      <w:r>
        <w:rPr>
          <w:rFonts w:ascii="Calibri" w:hAnsi="Calibri" w:cs="Calibri"/>
          <w:sz w:val="22"/>
          <w:szCs w:val="22"/>
          <w:lang w:val="ru-RU"/>
        </w:rPr>
        <w:t>до крайнего срока подачи документов.</w:t>
      </w:r>
      <w:r w:rsidRPr="00A50AEE">
        <w:rPr>
          <w:rFonts w:ascii="Calibri" w:hAnsi="Calibri" w:cs="Calibri"/>
          <w:sz w:val="22"/>
          <w:szCs w:val="22"/>
          <w:lang w:val="ru-RU"/>
        </w:rPr>
        <w:t xml:space="preserve"> </w:t>
      </w:r>
    </w:p>
    <w:p w14:paraId="5D6A4B90" w14:textId="77777777" w:rsidR="00CC3536" w:rsidRPr="00F129A7"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51E1BED6" w14:textId="77777777" w:rsidR="00F129A7" w:rsidRPr="003D61D6" w:rsidRDefault="00F129A7" w:rsidP="00A6319D">
      <w:pPr>
        <w:pStyle w:val="ListParagraph"/>
        <w:numPr>
          <w:ilvl w:val="0"/>
          <w:numId w:val="3"/>
        </w:numPr>
        <w:jc w:val="both"/>
        <w:rPr>
          <w:rFonts w:asciiTheme="minorHAnsi" w:hAnsiTheme="minorHAnsi" w:cs="Calibri"/>
          <w:b/>
          <w:szCs w:val="22"/>
        </w:rPr>
      </w:pPr>
      <w:r>
        <w:rPr>
          <w:rFonts w:asciiTheme="minorHAnsi" w:hAnsiTheme="minorHAnsi" w:cs="Calibri"/>
          <w:b/>
          <w:szCs w:val="22"/>
          <w:lang w:val="ru-RU"/>
        </w:rPr>
        <w:t>Обзор процесса оценки</w:t>
      </w:r>
    </w:p>
    <w:p w14:paraId="5C62EFC8" w14:textId="77777777" w:rsidR="00F129A7" w:rsidRPr="00F129A7" w:rsidRDefault="00F129A7" w:rsidP="00F129A7">
      <w:pPr>
        <w:pStyle w:val="ListParagraph"/>
        <w:ind w:left="360"/>
        <w:jc w:val="both"/>
        <w:rPr>
          <w:rFonts w:ascii="Calibri" w:hAnsi="Calibri"/>
          <w:szCs w:val="22"/>
          <w:lang w:val="ru-RU"/>
        </w:rPr>
      </w:pPr>
      <w:r w:rsidRPr="00F129A7">
        <w:rPr>
          <w:rFonts w:ascii="Calibri" w:hAnsi="Calibri"/>
          <w:szCs w:val="22"/>
          <w:lang w:val="ru-RU"/>
        </w:rPr>
        <w:t>Оценка будет проведена в рамках двух этапного процесса специализированной оценочной комиссией. Технические предложения будут оценены на предмет технического соответствия до сравнения ценовых предложений.</w:t>
      </w:r>
    </w:p>
    <w:p w14:paraId="5A95B5E7" w14:textId="3DF9F27A" w:rsidR="007A1A67" w:rsidRDefault="007A1A67" w:rsidP="00442A19">
      <w:pPr>
        <w:jc w:val="both"/>
        <w:rPr>
          <w:rFonts w:ascii="Calibri" w:hAnsi="Calibri" w:cs="Calibri"/>
          <w:b/>
          <w:sz w:val="22"/>
          <w:szCs w:val="22"/>
          <w:lang w:val="ru-RU"/>
        </w:rPr>
      </w:pPr>
    </w:p>
    <w:p w14:paraId="38D804D1" w14:textId="696D8D1B" w:rsidR="0019133E" w:rsidRDefault="0019133E" w:rsidP="00442A19">
      <w:pPr>
        <w:jc w:val="both"/>
        <w:rPr>
          <w:rFonts w:ascii="Calibri" w:hAnsi="Calibri" w:cs="Calibri"/>
          <w:b/>
          <w:sz w:val="22"/>
          <w:szCs w:val="22"/>
          <w:lang w:val="ru-RU"/>
        </w:rPr>
      </w:pPr>
    </w:p>
    <w:p w14:paraId="2ACB289D" w14:textId="77777777" w:rsidR="0019133E" w:rsidRPr="00F129A7" w:rsidRDefault="0019133E" w:rsidP="00442A19">
      <w:pPr>
        <w:jc w:val="both"/>
        <w:rPr>
          <w:rFonts w:ascii="Calibri" w:hAnsi="Calibri" w:cs="Calibri"/>
          <w:b/>
          <w:sz w:val="22"/>
          <w:szCs w:val="22"/>
          <w:lang w:val="ru-RU"/>
        </w:rPr>
      </w:pPr>
    </w:p>
    <w:p w14:paraId="3C704E7D" w14:textId="77777777" w:rsidR="00AE4DBB" w:rsidRPr="000E5748" w:rsidRDefault="00F129A7" w:rsidP="00442A19">
      <w:pPr>
        <w:jc w:val="both"/>
        <w:rPr>
          <w:rFonts w:ascii="Calibri" w:hAnsi="Calibri" w:cs="Calibri"/>
          <w:b/>
          <w:sz w:val="22"/>
          <w:szCs w:val="22"/>
          <w:lang w:val="ru-RU"/>
        </w:rPr>
      </w:pPr>
      <w:r>
        <w:rPr>
          <w:rFonts w:ascii="Calibri" w:hAnsi="Calibri" w:cs="Calibri"/>
          <w:b/>
          <w:sz w:val="22"/>
          <w:szCs w:val="22"/>
          <w:lang w:val="ru-RU"/>
        </w:rPr>
        <w:lastRenderedPageBreak/>
        <w:t>Техническая</w:t>
      </w:r>
      <w:r w:rsidRPr="000E5748">
        <w:rPr>
          <w:rFonts w:ascii="Calibri" w:hAnsi="Calibri" w:cs="Calibri"/>
          <w:b/>
          <w:sz w:val="22"/>
          <w:szCs w:val="22"/>
          <w:lang w:val="ru-RU"/>
        </w:rPr>
        <w:t xml:space="preserve"> </w:t>
      </w:r>
      <w:r>
        <w:rPr>
          <w:rFonts w:ascii="Calibri" w:hAnsi="Calibri" w:cs="Calibri"/>
          <w:b/>
          <w:sz w:val="22"/>
          <w:szCs w:val="22"/>
          <w:lang w:val="ru-RU"/>
        </w:rPr>
        <w:t>оценка</w:t>
      </w:r>
    </w:p>
    <w:p w14:paraId="3B7FD6A5" w14:textId="77777777" w:rsidR="00632207" w:rsidRPr="000E5748" w:rsidRDefault="00632207" w:rsidP="00442A19">
      <w:pPr>
        <w:jc w:val="both"/>
        <w:rPr>
          <w:rFonts w:ascii="Calibri" w:hAnsi="Calibri" w:cs="Calibri"/>
          <w:b/>
          <w:sz w:val="22"/>
          <w:szCs w:val="22"/>
          <w:lang w:val="ru-RU"/>
        </w:rPr>
      </w:pPr>
    </w:p>
    <w:p w14:paraId="325A4B7D" w14:textId="77777777" w:rsidR="00AE4DBB" w:rsidRPr="00CF71C8" w:rsidRDefault="00F129A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Технические</w:t>
      </w:r>
      <w:r w:rsidRPr="00CF71C8">
        <w:rPr>
          <w:rFonts w:ascii="Calibri" w:hAnsi="Calibri"/>
          <w:sz w:val="22"/>
          <w:szCs w:val="22"/>
          <w:lang w:val="ru-RU"/>
        </w:rPr>
        <w:t xml:space="preserve"> </w:t>
      </w:r>
      <w:r>
        <w:rPr>
          <w:rFonts w:ascii="Calibri" w:hAnsi="Calibri"/>
          <w:sz w:val="22"/>
          <w:szCs w:val="22"/>
          <w:lang w:val="ru-RU"/>
        </w:rPr>
        <w:t>предложения</w:t>
      </w:r>
      <w:r w:rsidRPr="00CF71C8">
        <w:rPr>
          <w:rFonts w:ascii="Calibri" w:hAnsi="Calibri"/>
          <w:sz w:val="22"/>
          <w:szCs w:val="22"/>
          <w:lang w:val="ru-RU"/>
        </w:rPr>
        <w:t xml:space="preserve"> </w:t>
      </w:r>
      <w:r>
        <w:rPr>
          <w:rFonts w:ascii="Calibri" w:hAnsi="Calibri"/>
          <w:sz w:val="22"/>
          <w:szCs w:val="22"/>
          <w:lang w:val="ru-RU"/>
        </w:rPr>
        <w:t>будут</w:t>
      </w:r>
      <w:r w:rsidRPr="00CF71C8">
        <w:rPr>
          <w:rFonts w:ascii="Calibri" w:hAnsi="Calibri"/>
          <w:sz w:val="22"/>
          <w:szCs w:val="22"/>
          <w:lang w:val="ru-RU"/>
        </w:rPr>
        <w:t xml:space="preserve"> </w:t>
      </w:r>
      <w:r>
        <w:rPr>
          <w:rFonts w:ascii="Calibri" w:hAnsi="Calibri"/>
          <w:sz w:val="22"/>
          <w:szCs w:val="22"/>
          <w:lang w:val="ru-RU"/>
        </w:rPr>
        <w:t>оценены</w:t>
      </w:r>
      <w:r w:rsidRPr="00CF71C8">
        <w:rPr>
          <w:rFonts w:ascii="Calibri" w:hAnsi="Calibri"/>
          <w:sz w:val="22"/>
          <w:szCs w:val="22"/>
          <w:lang w:val="ru-RU"/>
        </w:rPr>
        <w:t xml:space="preserve"> </w:t>
      </w:r>
      <w:r>
        <w:rPr>
          <w:rFonts w:ascii="Calibri" w:hAnsi="Calibri"/>
          <w:sz w:val="22"/>
          <w:szCs w:val="22"/>
          <w:lang w:val="ru-RU"/>
        </w:rPr>
        <w:t>на</w:t>
      </w:r>
      <w:r w:rsidRPr="00CF71C8">
        <w:rPr>
          <w:rFonts w:ascii="Calibri" w:hAnsi="Calibri"/>
          <w:sz w:val="22"/>
          <w:szCs w:val="22"/>
          <w:lang w:val="ru-RU"/>
        </w:rPr>
        <w:t xml:space="preserve"> </w:t>
      </w:r>
      <w:r>
        <w:rPr>
          <w:rFonts w:ascii="Calibri" w:hAnsi="Calibri"/>
          <w:sz w:val="22"/>
          <w:szCs w:val="22"/>
          <w:lang w:val="ru-RU"/>
        </w:rPr>
        <w:t>соответствие</w:t>
      </w:r>
      <w:r w:rsidRPr="00CF71C8">
        <w:rPr>
          <w:rFonts w:ascii="Calibri" w:hAnsi="Calibri"/>
          <w:sz w:val="22"/>
          <w:szCs w:val="22"/>
          <w:lang w:val="ru-RU"/>
        </w:rPr>
        <w:t xml:space="preserve"> </w:t>
      </w:r>
      <w:r>
        <w:rPr>
          <w:rFonts w:ascii="Calibri" w:hAnsi="Calibri"/>
          <w:sz w:val="22"/>
          <w:szCs w:val="22"/>
          <w:lang w:val="ru-RU"/>
        </w:rPr>
        <w:t>с</w:t>
      </w:r>
      <w:r w:rsidRPr="00CF71C8">
        <w:rPr>
          <w:rFonts w:ascii="Calibri" w:hAnsi="Calibri"/>
          <w:sz w:val="22"/>
          <w:szCs w:val="22"/>
          <w:lang w:val="ru-RU"/>
        </w:rPr>
        <w:t xml:space="preserve"> </w:t>
      </w:r>
      <w:r>
        <w:rPr>
          <w:rFonts w:ascii="Calibri" w:hAnsi="Calibri"/>
          <w:sz w:val="22"/>
          <w:szCs w:val="22"/>
          <w:lang w:val="ru-RU"/>
        </w:rPr>
        <w:t>требованиями</w:t>
      </w:r>
      <w:r w:rsidRPr="00CF71C8">
        <w:rPr>
          <w:rFonts w:ascii="Calibri" w:hAnsi="Calibri"/>
          <w:sz w:val="22"/>
          <w:szCs w:val="22"/>
          <w:lang w:val="ru-RU"/>
        </w:rPr>
        <w:t xml:space="preserve"> </w:t>
      </w:r>
      <w:r w:rsidR="00CF71C8">
        <w:rPr>
          <w:rFonts w:ascii="Calibri" w:hAnsi="Calibri"/>
          <w:sz w:val="22"/>
          <w:szCs w:val="22"/>
          <w:lang w:val="ru-RU"/>
        </w:rPr>
        <w:t>указанными</w:t>
      </w:r>
      <w:r w:rsidR="00CF71C8" w:rsidRPr="00CF71C8">
        <w:rPr>
          <w:rFonts w:ascii="Calibri" w:hAnsi="Calibri"/>
          <w:sz w:val="22"/>
          <w:szCs w:val="22"/>
          <w:lang w:val="ru-RU"/>
        </w:rPr>
        <w:t xml:space="preserve"> </w:t>
      </w:r>
      <w:r w:rsidR="00CF71C8">
        <w:rPr>
          <w:rFonts w:ascii="Calibri" w:hAnsi="Calibri"/>
          <w:sz w:val="22"/>
          <w:szCs w:val="22"/>
          <w:lang w:val="ru-RU"/>
        </w:rPr>
        <w:t>в</w:t>
      </w:r>
      <w:r w:rsidR="00CF71C8" w:rsidRPr="00CF71C8">
        <w:rPr>
          <w:rFonts w:ascii="Calibri" w:hAnsi="Calibri"/>
          <w:sz w:val="22"/>
          <w:szCs w:val="22"/>
          <w:lang w:val="ru-RU"/>
        </w:rPr>
        <w:t xml:space="preserve"> </w:t>
      </w:r>
      <w:r w:rsidR="00CF71C8">
        <w:rPr>
          <w:rFonts w:ascii="Calibri" w:hAnsi="Calibri"/>
          <w:sz w:val="22"/>
          <w:szCs w:val="22"/>
          <w:lang w:val="ru-RU"/>
        </w:rPr>
        <w:t>условиях</w:t>
      </w:r>
      <w:r w:rsidR="00CF71C8" w:rsidRPr="00CF71C8">
        <w:rPr>
          <w:rFonts w:ascii="Calibri" w:hAnsi="Calibri"/>
          <w:sz w:val="22"/>
          <w:szCs w:val="22"/>
          <w:lang w:val="ru-RU"/>
        </w:rPr>
        <w:t xml:space="preserve"> </w:t>
      </w:r>
      <w:r w:rsidR="00CF71C8">
        <w:rPr>
          <w:rFonts w:ascii="Calibri" w:hAnsi="Calibri"/>
          <w:sz w:val="22"/>
          <w:szCs w:val="22"/>
          <w:lang w:val="ru-RU"/>
        </w:rPr>
        <w:t>к</w:t>
      </w:r>
      <w:r w:rsidR="00CF71C8" w:rsidRPr="00CF71C8">
        <w:rPr>
          <w:rFonts w:ascii="Calibri" w:hAnsi="Calibri"/>
          <w:sz w:val="22"/>
          <w:szCs w:val="22"/>
          <w:lang w:val="ru-RU"/>
        </w:rPr>
        <w:t xml:space="preserve"> </w:t>
      </w:r>
      <w:r w:rsidR="00CF71C8">
        <w:rPr>
          <w:rFonts w:ascii="Calibri" w:hAnsi="Calibri"/>
          <w:sz w:val="22"/>
          <w:szCs w:val="22"/>
          <w:lang w:val="ru-RU"/>
        </w:rPr>
        <w:t>услугам</w:t>
      </w:r>
      <w:r w:rsidR="00CF71C8" w:rsidRPr="00CF71C8">
        <w:rPr>
          <w:rFonts w:ascii="Calibri" w:hAnsi="Calibri"/>
          <w:sz w:val="22"/>
          <w:szCs w:val="22"/>
          <w:lang w:val="ru-RU"/>
        </w:rPr>
        <w:t>/</w:t>
      </w:r>
      <w:r w:rsidR="00CF71C8">
        <w:rPr>
          <w:rFonts w:ascii="Calibri" w:hAnsi="Calibri"/>
          <w:sz w:val="22"/>
          <w:szCs w:val="22"/>
          <w:lang w:val="ru-RU"/>
        </w:rPr>
        <w:t>ТЗ</w:t>
      </w:r>
      <w:r w:rsidRPr="00CF71C8">
        <w:rPr>
          <w:rFonts w:ascii="Calibri" w:hAnsi="Calibri"/>
          <w:sz w:val="22"/>
          <w:szCs w:val="22"/>
          <w:lang w:val="ru-RU"/>
        </w:rPr>
        <w:t xml:space="preserve"> </w:t>
      </w:r>
      <w:r w:rsidR="00CF71C8">
        <w:rPr>
          <w:rFonts w:ascii="Calibri" w:hAnsi="Calibri"/>
          <w:sz w:val="22"/>
          <w:szCs w:val="22"/>
          <w:lang w:val="ru-RU"/>
        </w:rPr>
        <w:t>в</w:t>
      </w:r>
      <w:r w:rsidR="00CF71C8" w:rsidRPr="00CF71C8">
        <w:rPr>
          <w:rFonts w:ascii="Calibri" w:hAnsi="Calibri"/>
          <w:sz w:val="22"/>
          <w:szCs w:val="22"/>
          <w:lang w:val="ru-RU"/>
        </w:rPr>
        <w:t xml:space="preserve"> </w:t>
      </w:r>
      <w:r w:rsidR="00CF71C8">
        <w:rPr>
          <w:rFonts w:ascii="Calibri" w:hAnsi="Calibri"/>
          <w:sz w:val="22"/>
          <w:szCs w:val="22"/>
          <w:lang w:val="ru-RU"/>
        </w:rPr>
        <w:t>Секции</w:t>
      </w:r>
      <w:r w:rsidR="00CF71C8" w:rsidRPr="00CF71C8">
        <w:rPr>
          <w:rFonts w:ascii="Calibri" w:hAnsi="Calibri"/>
          <w:sz w:val="22"/>
          <w:szCs w:val="22"/>
          <w:lang w:val="ru-RU"/>
        </w:rPr>
        <w:t xml:space="preserve"> </w:t>
      </w:r>
      <w:r w:rsidR="00CF71C8">
        <w:rPr>
          <w:rFonts w:ascii="Calibri" w:hAnsi="Calibri"/>
          <w:sz w:val="22"/>
          <w:szCs w:val="22"/>
        </w:rPr>
        <w:t>II</w:t>
      </w:r>
      <w:r w:rsidR="00CF71C8" w:rsidRPr="00CF71C8">
        <w:rPr>
          <w:rFonts w:ascii="Calibri" w:hAnsi="Calibri"/>
          <w:sz w:val="22"/>
          <w:szCs w:val="22"/>
          <w:lang w:val="ru-RU"/>
        </w:rPr>
        <w:t xml:space="preserve"> </w:t>
      </w:r>
      <w:r w:rsidR="00CF71C8">
        <w:rPr>
          <w:rFonts w:ascii="Calibri" w:hAnsi="Calibri"/>
          <w:sz w:val="22"/>
          <w:szCs w:val="22"/>
          <w:lang w:val="ru-RU"/>
        </w:rPr>
        <w:t xml:space="preserve"> и в соответствии с критериями оценки ниже. </w:t>
      </w:r>
      <w:r w:rsidR="00E237C5" w:rsidRPr="00CF71C8">
        <w:rPr>
          <w:rFonts w:ascii="Calibri" w:hAnsi="Calibri"/>
          <w:sz w:val="22"/>
          <w:szCs w:val="22"/>
          <w:lang w:val="ru-RU"/>
        </w:rPr>
        <w:t xml:space="preserve"> </w:t>
      </w:r>
    </w:p>
    <w:p w14:paraId="4D0EC231" w14:textId="77777777" w:rsidR="004B579A" w:rsidRPr="00CF71C8"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8"/>
        <w:gridCol w:w="1381"/>
        <w:gridCol w:w="1481"/>
        <w:gridCol w:w="1641"/>
        <w:gridCol w:w="1939"/>
        <w:gridCol w:w="11"/>
      </w:tblGrid>
      <w:tr w:rsidR="00CE100D" w:rsidRPr="00AC0FE1" w14:paraId="5AC93372" w14:textId="77777777" w:rsidTr="00047A95">
        <w:trPr>
          <w:trHeight w:val="782"/>
          <w:jc w:val="center"/>
        </w:trPr>
        <w:tc>
          <w:tcPr>
            <w:tcW w:w="352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A3CAC17" w14:textId="77777777" w:rsidR="00CC3536" w:rsidRPr="00236750" w:rsidRDefault="00CF71C8" w:rsidP="004B579A">
            <w:pPr>
              <w:jc w:val="center"/>
              <w:rPr>
                <w:rFonts w:ascii="Calibri" w:hAnsi="Calibri" w:cs="Calibri"/>
                <w:b/>
                <w:sz w:val="22"/>
                <w:szCs w:val="22"/>
                <w:lang w:val="ru-RU"/>
              </w:rPr>
            </w:pPr>
            <w:r w:rsidRPr="00236750">
              <w:rPr>
                <w:rFonts w:ascii="Calibri" w:hAnsi="Calibri" w:cs="Calibri"/>
                <w:b/>
                <w:sz w:val="22"/>
                <w:szCs w:val="22"/>
                <w:lang w:val="ru-RU"/>
              </w:rPr>
              <w:t>Критерии</w:t>
            </w:r>
          </w:p>
        </w:tc>
        <w:tc>
          <w:tcPr>
            <w:tcW w:w="138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A2C37A" w14:textId="77777777" w:rsidR="00CC3536" w:rsidRPr="00236750" w:rsidRDefault="00CC3536" w:rsidP="00CF71C8">
            <w:pPr>
              <w:pStyle w:val="Figure1"/>
              <w:jc w:val="center"/>
              <w:rPr>
                <w:lang w:val="en-US"/>
              </w:rPr>
            </w:pPr>
            <w:r w:rsidRPr="00236750">
              <w:t xml:space="preserve">[A] </w:t>
            </w:r>
            <w:r w:rsidR="00CF71C8" w:rsidRPr="00236750">
              <w:rPr>
                <w:lang w:val="ru-RU"/>
              </w:rPr>
              <w:t>Макс</w:t>
            </w:r>
            <w:r w:rsidR="00CF71C8" w:rsidRPr="00236750">
              <w:rPr>
                <w:lang w:val="en-US"/>
              </w:rPr>
              <w:t xml:space="preserve">. </w:t>
            </w:r>
            <w:r w:rsidR="00CF71C8" w:rsidRPr="00236750">
              <w:rPr>
                <w:lang w:val="ru-RU"/>
              </w:rPr>
              <w:t>баллов</w:t>
            </w:r>
          </w:p>
        </w:tc>
        <w:tc>
          <w:tcPr>
            <w:tcW w:w="148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331DFFC" w14:textId="77777777" w:rsidR="00CC3536" w:rsidRPr="00236750" w:rsidRDefault="00CC3536" w:rsidP="004B579A">
            <w:pPr>
              <w:pStyle w:val="Figure1"/>
              <w:jc w:val="center"/>
            </w:pPr>
            <w:r w:rsidRPr="00236750">
              <w:t>[B]</w:t>
            </w:r>
          </w:p>
          <w:p w14:paraId="6B6A9704" w14:textId="77777777" w:rsidR="00CC3536" w:rsidRPr="00236750" w:rsidRDefault="00CF71C8" w:rsidP="00D50DDD">
            <w:pPr>
              <w:pStyle w:val="Figure1"/>
              <w:jc w:val="center"/>
            </w:pPr>
            <w:r w:rsidRPr="00236750">
              <w:rPr>
                <w:lang w:val="ru-RU"/>
              </w:rPr>
              <w:t>Баллы</w:t>
            </w:r>
            <w:r w:rsidR="00D50DDD" w:rsidRPr="00236750">
              <w:rPr>
                <w:lang w:val="ru-RU"/>
              </w:rPr>
              <w:t>, присвоенные</w:t>
            </w:r>
            <w:r w:rsidRPr="00236750">
              <w:rPr>
                <w:lang w:val="ru-RU"/>
              </w:rPr>
              <w:t xml:space="preserve"> поставщик</w:t>
            </w:r>
            <w:r w:rsidR="00D50DDD" w:rsidRPr="00236750">
              <w:rPr>
                <w:lang w:val="ru-RU"/>
              </w:rPr>
              <w:t>у</w:t>
            </w:r>
          </w:p>
        </w:tc>
        <w:tc>
          <w:tcPr>
            <w:tcW w:w="164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33077CD" w14:textId="77777777" w:rsidR="00AE4DBB" w:rsidRPr="00236750" w:rsidRDefault="00CC3536" w:rsidP="004B579A">
            <w:pPr>
              <w:pStyle w:val="Figure1"/>
              <w:jc w:val="center"/>
            </w:pPr>
            <w:r w:rsidRPr="00236750">
              <w:t>[C]</w:t>
            </w:r>
          </w:p>
          <w:p w14:paraId="2570DD59" w14:textId="77777777" w:rsidR="00CC3536" w:rsidRPr="00236750" w:rsidRDefault="004F67A9" w:rsidP="004B579A">
            <w:pPr>
              <w:pStyle w:val="Figure1"/>
              <w:jc w:val="center"/>
            </w:pPr>
            <w:r w:rsidRPr="00236750">
              <w:rPr>
                <w:lang w:val="ru-RU"/>
              </w:rPr>
              <w:t>Удельный вес</w:t>
            </w:r>
            <w:r w:rsidR="00CC3536" w:rsidRPr="00236750">
              <w:t xml:space="preserve"> </w:t>
            </w:r>
            <w:r w:rsidR="00632207" w:rsidRPr="00236750">
              <w:t>(</w:t>
            </w:r>
            <w:r w:rsidR="00CC3536" w:rsidRPr="00236750">
              <w:t>%</w:t>
            </w:r>
            <w:r w:rsidR="00632207" w:rsidRPr="00236750">
              <w:t>)</w:t>
            </w:r>
          </w:p>
        </w:tc>
        <w:tc>
          <w:tcPr>
            <w:tcW w:w="1950"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5E86C21" w14:textId="77777777" w:rsidR="00AE4DBB" w:rsidRPr="00236750" w:rsidRDefault="00CC3536" w:rsidP="004B579A">
            <w:pPr>
              <w:pStyle w:val="Figure1"/>
              <w:jc w:val="center"/>
              <w:rPr>
                <w:lang w:val="ru-RU"/>
              </w:rPr>
            </w:pPr>
            <w:r w:rsidRPr="00236750">
              <w:rPr>
                <w:lang w:val="ru-RU"/>
              </w:rPr>
              <w:t>[</w:t>
            </w:r>
            <w:r w:rsidRPr="00236750">
              <w:t>B</w:t>
            </w:r>
            <w:r w:rsidRPr="00236750">
              <w:rPr>
                <w:lang w:val="ru-RU"/>
              </w:rPr>
              <w:t xml:space="preserve">] </w:t>
            </w:r>
            <w:r w:rsidRPr="00236750">
              <w:t>x</w:t>
            </w:r>
            <w:r w:rsidRPr="00236750">
              <w:rPr>
                <w:lang w:val="ru-RU"/>
              </w:rPr>
              <w:t xml:space="preserve"> [</w:t>
            </w:r>
            <w:r w:rsidRPr="00236750">
              <w:t>C</w:t>
            </w:r>
            <w:r w:rsidRPr="00236750">
              <w:rPr>
                <w:lang w:val="ru-RU"/>
              </w:rPr>
              <w:t>] = [</w:t>
            </w:r>
            <w:r w:rsidRPr="00236750">
              <w:t>D</w:t>
            </w:r>
            <w:r w:rsidRPr="00236750">
              <w:rPr>
                <w:lang w:val="ru-RU"/>
              </w:rPr>
              <w:t>]</w:t>
            </w:r>
          </w:p>
          <w:p w14:paraId="70893528" w14:textId="77777777" w:rsidR="00CC3536" w:rsidRPr="00236750" w:rsidRDefault="00CE100D" w:rsidP="004B579A">
            <w:pPr>
              <w:pStyle w:val="Figure1"/>
              <w:jc w:val="center"/>
              <w:rPr>
                <w:lang w:val="ru-RU"/>
              </w:rPr>
            </w:pPr>
            <w:r w:rsidRPr="00236750">
              <w:rPr>
                <w:lang w:val="ru-RU"/>
              </w:rPr>
              <w:t>Общие баллы</w:t>
            </w:r>
          </w:p>
        </w:tc>
      </w:tr>
      <w:tr w:rsidR="00CE100D" w:rsidRPr="00236750" w14:paraId="6FA88B66" w14:textId="77777777" w:rsidTr="00047A95">
        <w:trPr>
          <w:trHeight w:val="782"/>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73C77640" w14:textId="77777777" w:rsidR="00CC3536" w:rsidRPr="00236750" w:rsidRDefault="00CE100D" w:rsidP="00CE100D">
            <w:pPr>
              <w:pStyle w:val="Figure1"/>
              <w:rPr>
                <w:lang w:val="ru-RU"/>
              </w:rPr>
            </w:pPr>
            <w:r w:rsidRPr="00236750">
              <w:rPr>
                <w:lang w:val="ru-RU"/>
              </w:rPr>
              <w:t xml:space="preserve">Технический подход, методология и уровень понимания задач </w:t>
            </w:r>
            <w:r w:rsidR="00945320" w:rsidRPr="00236750">
              <w:rPr>
                <w:lang w:val="ru-RU"/>
              </w:rPr>
              <w:t xml:space="preserve">и целей </w:t>
            </w:r>
            <w:r w:rsidRPr="00236750">
              <w:rPr>
                <w:lang w:val="ru-RU"/>
              </w:rPr>
              <w:t xml:space="preserve">проекта </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46106D49" w14:textId="77777777" w:rsidR="00CC3536" w:rsidRPr="00236750" w:rsidRDefault="00CC3536" w:rsidP="004B579A">
            <w:pPr>
              <w:pStyle w:val="Figure1"/>
              <w:jc w:val="center"/>
            </w:pPr>
            <w:r w:rsidRPr="00236750">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7F3D630E" w14:textId="77777777" w:rsidR="00CC3536" w:rsidRPr="00236750" w:rsidRDefault="00CC3536" w:rsidP="004B579A">
            <w:pPr>
              <w:pStyle w:val="Figure1"/>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710E129C" w14:textId="54FE6055" w:rsidR="00CC3536" w:rsidRPr="0058157B" w:rsidRDefault="00070BE5" w:rsidP="004B579A">
            <w:pPr>
              <w:pStyle w:val="Figure1"/>
              <w:jc w:val="center"/>
              <w:rPr>
                <w:highlight w:val="cyan"/>
              </w:rPr>
            </w:pPr>
            <w:r w:rsidRPr="00C26226">
              <w:rPr>
                <w:lang w:val="ru-RU"/>
              </w:rPr>
              <w:t>3</w:t>
            </w:r>
            <w:r w:rsidR="00CC3536" w:rsidRPr="00C26226">
              <w:t>0%</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43ECD4B2" w14:textId="77777777" w:rsidR="00CC3536" w:rsidRPr="00236750" w:rsidRDefault="00CC3536" w:rsidP="004B579A">
            <w:pPr>
              <w:pStyle w:val="Figure1"/>
              <w:jc w:val="center"/>
            </w:pPr>
          </w:p>
        </w:tc>
      </w:tr>
      <w:tr w:rsidR="00CE100D" w:rsidRPr="00236750" w14:paraId="739DE35D" w14:textId="77777777" w:rsidTr="00047A95">
        <w:trPr>
          <w:trHeight w:val="782"/>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2FF8C6FC" w14:textId="77777777" w:rsidR="00CC3536" w:rsidRPr="00236750" w:rsidRDefault="00CE100D" w:rsidP="008E54D7">
            <w:pPr>
              <w:pStyle w:val="Figure1"/>
              <w:rPr>
                <w:lang w:val="ru-RU"/>
              </w:rPr>
            </w:pPr>
            <w:r w:rsidRPr="00236750">
              <w:rPr>
                <w:lang w:val="ru-RU"/>
              </w:rPr>
              <w:t xml:space="preserve">Рабочий план/ </w:t>
            </w:r>
            <w:r w:rsidR="008E54D7" w:rsidRPr="00236750">
              <w:rPr>
                <w:lang w:val="ru-RU"/>
              </w:rPr>
              <w:t xml:space="preserve">график </w:t>
            </w:r>
            <w:r w:rsidRPr="00236750">
              <w:rPr>
                <w:lang w:val="ru-RU"/>
              </w:rPr>
              <w:t>времени</w:t>
            </w:r>
            <w:r w:rsidR="008E54D7" w:rsidRPr="00236750">
              <w:rPr>
                <w:lang w:val="ru-RU"/>
              </w:rPr>
              <w:t xml:space="preserve">, </w:t>
            </w:r>
            <w:r w:rsidRPr="00236750">
              <w:rPr>
                <w:lang w:val="ru-RU"/>
              </w:rPr>
              <w:t xml:space="preserve">данный в </w:t>
            </w:r>
            <w:r w:rsidR="008E54D7" w:rsidRPr="00236750">
              <w:rPr>
                <w:lang w:val="ru-RU"/>
              </w:rPr>
              <w:t xml:space="preserve">техническом </w:t>
            </w:r>
            <w:r w:rsidRPr="00236750">
              <w:rPr>
                <w:lang w:val="ru-RU"/>
              </w:rPr>
              <w:t xml:space="preserve">предложении и его </w:t>
            </w:r>
            <w:r w:rsidR="00292769" w:rsidRPr="00236750">
              <w:rPr>
                <w:lang w:val="ru-RU"/>
              </w:rPr>
              <w:t>соответствие</w:t>
            </w:r>
            <w:r w:rsidRPr="00236750">
              <w:rPr>
                <w:lang w:val="ru-RU"/>
              </w:rPr>
              <w:t xml:space="preserve"> для выполнения проектных задач</w:t>
            </w:r>
            <w:r w:rsidR="008E54D7" w:rsidRPr="00236750">
              <w:rPr>
                <w:lang w:val="ru-RU"/>
              </w:rPr>
              <w:t xml:space="preserve"> и целей</w:t>
            </w:r>
            <w:r w:rsidRPr="00236750">
              <w:rPr>
                <w:lang w:val="ru-RU"/>
              </w:rPr>
              <w:t xml:space="preserve"> </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75F67FFE" w14:textId="77777777" w:rsidR="00CC3536" w:rsidRPr="00236750" w:rsidRDefault="00CC3536" w:rsidP="004B579A">
            <w:pPr>
              <w:pStyle w:val="Figure1"/>
              <w:jc w:val="center"/>
            </w:pPr>
            <w:r w:rsidRPr="00236750">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0C993A4C" w14:textId="77777777" w:rsidR="00CC3536" w:rsidRPr="00236750" w:rsidRDefault="00CC3536" w:rsidP="004B579A">
            <w:pPr>
              <w:pStyle w:val="Figure1"/>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6D5E355F" w14:textId="2608BFBA" w:rsidR="00CC3536" w:rsidRPr="00CF7F26" w:rsidRDefault="007214B9" w:rsidP="004B579A">
            <w:pPr>
              <w:pStyle w:val="Figure1"/>
              <w:jc w:val="center"/>
            </w:pPr>
            <w:r>
              <w:rPr>
                <w:lang w:val="ru-RU"/>
              </w:rPr>
              <w:t>20</w:t>
            </w:r>
            <w:r w:rsidR="00CC3536"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52326D74" w14:textId="77777777" w:rsidR="00CC3536" w:rsidRPr="00236750" w:rsidRDefault="00CC3536" w:rsidP="004B579A">
            <w:pPr>
              <w:pStyle w:val="Figure1"/>
              <w:jc w:val="center"/>
            </w:pPr>
          </w:p>
        </w:tc>
      </w:tr>
      <w:tr w:rsidR="00213347" w:rsidRPr="00F4039C" w14:paraId="0C56C419" w14:textId="77777777" w:rsidTr="00047A95">
        <w:trPr>
          <w:trHeight w:val="782"/>
          <w:jc w:val="center"/>
        </w:trPr>
        <w:tc>
          <w:tcPr>
            <w:tcW w:w="3528" w:type="dxa"/>
            <w:tcBorders>
              <w:top w:val="single" w:sz="6" w:space="0" w:color="000080"/>
              <w:left w:val="single" w:sz="6" w:space="0" w:color="000080"/>
              <w:bottom w:val="single" w:sz="6" w:space="0" w:color="000080"/>
              <w:right w:val="single" w:sz="6" w:space="0" w:color="000080"/>
            </w:tcBorders>
            <w:vAlign w:val="center"/>
          </w:tcPr>
          <w:p w14:paraId="7C4A0A3B" w14:textId="5E331E1C" w:rsidR="00213347" w:rsidRPr="00F4039C" w:rsidRDefault="00213347" w:rsidP="008B3CDB">
            <w:pPr>
              <w:pStyle w:val="Figure1"/>
              <w:rPr>
                <w:lang w:val="ru-RU"/>
              </w:rPr>
            </w:pPr>
            <w:r>
              <w:rPr>
                <w:lang w:val="ru-RU"/>
              </w:rPr>
              <w:t>П</w:t>
            </w:r>
            <w:r w:rsidRPr="00213347">
              <w:rPr>
                <w:lang w:val="ru-RU"/>
              </w:rPr>
              <w:t>родемонстрированный успешный опыт организации и проведения групповых интерактивных он-лайн тренингов по таким направлениям как: психология</w:t>
            </w:r>
            <w:r w:rsidRPr="00621FC2">
              <w:rPr>
                <w:lang w:val="ru-RU"/>
              </w:rPr>
              <w:t>, организационное поведение, конфликтология, управление стрессом</w:t>
            </w:r>
          </w:p>
        </w:tc>
        <w:tc>
          <w:tcPr>
            <w:tcW w:w="1381" w:type="dxa"/>
            <w:tcBorders>
              <w:top w:val="single" w:sz="6" w:space="0" w:color="000080"/>
              <w:left w:val="single" w:sz="6" w:space="0" w:color="000080"/>
              <w:bottom w:val="single" w:sz="6" w:space="0" w:color="000080"/>
              <w:right w:val="single" w:sz="6" w:space="0" w:color="000080"/>
            </w:tcBorders>
            <w:vAlign w:val="center"/>
          </w:tcPr>
          <w:p w14:paraId="3F777A50" w14:textId="7C11C687" w:rsidR="00213347" w:rsidRPr="00F4039C" w:rsidRDefault="00213347" w:rsidP="004B579A">
            <w:pPr>
              <w:pStyle w:val="Figure1"/>
              <w:jc w:val="center"/>
              <w:rPr>
                <w:lang w:val="ru-RU"/>
              </w:rPr>
            </w:pPr>
            <w:r>
              <w:rPr>
                <w:lang w:val="ru-RU"/>
              </w:rPr>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659C12B9" w14:textId="77777777" w:rsidR="00213347" w:rsidRPr="00F4039C" w:rsidRDefault="00213347" w:rsidP="004B579A">
            <w:pPr>
              <w:pStyle w:val="Figure1"/>
              <w:rPr>
                <w:lang w:val="ru-RU"/>
              </w:rPr>
            </w:pPr>
          </w:p>
        </w:tc>
        <w:tc>
          <w:tcPr>
            <w:tcW w:w="1641" w:type="dxa"/>
            <w:tcBorders>
              <w:top w:val="single" w:sz="6" w:space="0" w:color="000080"/>
              <w:left w:val="single" w:sz="6" w:space="0" w:color="000080"/>
              <w:bottom w:val="single" w:sz="6" w:space="0" w:color="000080"/>
              <w:right w:val="single" w:sz="6" w:space="0" w:color="000080"/>
            </w:tcBorders>
            <w:vAlign w:val="center"/>
          </w:tcPr>
          <w:p w14:paraId="2F871DDF" w14:textId="6E4271FC" w:rsidR="00213347" w:rsidRPr="00CF7F26" w:rsidRDefault="007214B9" w:rsidP="004B579A">
            <w:pPr>
              <w:pStyle w:val="Figure1"/>
              <w:jc w:val="center"/>
              <w:rPr>
                <w:lang w:val="ru-RU"/>
              </w:rPr>
            </w:pPr>
            <w:r>
              <w:rPr>
                <w:lang w:val="ru-RU"/>
              </w:rPr>
              <w:t>15</w:t>
            </w:r>
            <w:r w:rsidR="00213347" w:rsidRPr="00CF7F26">
              <w:rPr>
                <w:lang w:val="ru-RU"/>
              </w:rPr>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6D91C59B" w14:textId="77777777" w:rsidR="00213347" w:rsidRPr="00F4039C" w:rsidRDefault="00213347" w:rsidP="004B579A">
            <w:pPr>
              <w:pStyle w:val="Figure1"/>
              <w:jc w:val="center"/>
              <w:rPr>
                <w:lang w:val="ru-RU"/>
              </w:rPr>
            </w:pPr>
          </w:p>
        </w:tc>
      </w:tr>
      <w:tr w:rsidR="00213347" w:rsidRPr="00236750" w14:paraId="3A819127" w14:textId="77777777" w:rsidTr="00047A95">
        <w:trPr>
          <w:trHeight w:val="782"/>
          <w:jc w:val="center"/>
        </w:trPr>
        <w:tc>
          <w:tcPr>
            <w:tcW w:w="3528" w:type="dxa"/>
            <w:tcBorders>
              <w:top w:val="single" w:sz="6" w:space="0" w:color="000080"/>
              <w:left w:val="single" w:sz="6" w:space="0" w:color="000080"/>
              <w:bottom w:val="single" w:sz="6" w:space="0" w:color="000080"/>
              <w:right w:val="single" w:sz="6" w:space="0" w:color="000080"/>
            </w:tcBorders>
            <w:vAlign w:val="center"/>
            <w:hideMark/>
          </w:tcPr>
          <w:p w14:paraId="5E91F45E" w14:textId="36B1FD66" w:rsidR="00482782" w:rsidRPr="00621FC2" w:rsidRDefault="00213347" w:rsidP="00F4039C">
            <w:pPr>
              <w:shd w:val="clear" w:color="auto" w:fill="FFFFFF"/>
              <w:tabs>
                <w:tab w:val="left" w:pos="336"/>
              </w:tabs>
              <w:contextualSpacing/>
              <w:rPr>
                <w:rFonts w:ascii="Calibri" w:hAnsi="Calibri"/>
                <w:bCs/>
                <w:sz w:val="22"/>
                <w:szCs w:val="22"/>
                <w:lang w:val="ru-RU"/>
              </w:rPr>
            </w:pPr>
            <w:r>
              <w:rPr>
                <w:rFonts w:ascii="Calibri" w:hAnsi="Calibri"/>
                <w:bCs/>
                <w:szCs w:val="22"/>
                <w:lang w:val="ru-RU"/>
              </w:rPr>
              <w:t>Н</w:t>
            </w:r>
            <w:r w:rsidRPr="00F4039C">
              <w:rPr>
                <w:rFonts w:ascii="Calibri" w:hAnsi="Calibri"/>
                <w:bCs/>
                <w:sz w:val="22"/>
                <w:szCs w:val="22"/>
                <w:lang w:val="ru-RU"/>
              </w:rPr>
              <w:t xml:space="preserve">аличие квалифицированного персонала (как минимум </w:t>
            </w:r>
            <w:r w:rsidRPr="00621FC2">
              <w:rPr>
                <w:rFonts w:ascii="Calibri" w:hAnsi="Calibri"/>
                <w:bCs/>
                <w:sz w:val="22"/>
                <w:szCs w:val="22"/>
                <w:lang w:val="ru-RU"/>
              </w:rPr>
              <w:t>эксперта</w:t>
            </w:r>
            <w:r w:rsidR="00482782" w:rsidRPr="00621FC2">
              <w:rPr>
                <w:rFonts w:ascii="Calibri" w:hAnsi="Calibri"/>
                <w:bCs/>
                <w:sz w:val="22"/>
                <w:szCs w:val="22"/>
                <w:lang w:val="ru-RU"/>
              </w:rPr>
              <w:t>)</w:t>
            </w:r>
          </w:p>
          <w:p w14:paraId="4FD488E9" w14:textId="6DDB32A4" w:rsidR="00213347" w:rsidRPr="00F4039C" w:rsidRDefault="00482782" w:rsidP="00F4039C">
            <w:pPr>
              <w:shd w:val="clear" w:color="auto" w:fill="FFFFFF"/>
              <w:tabs>
                <w:tab w:val="left" w:pos="336"/>
              </w:tabs>
              <w:contextualSpacing/>
              <w:rPr>
                <w:rFonts w:ascii="Calibri" w:hAnsi="Calibri"/>
                <w:bCs/>
                <w:sz w:val="22"/>
                <w:szCs w:val="22"/>
                <w:lang w:val="ru-RU"/>
              </w:rPr>
            </w:pPr>
            <w:r w:rsidRPr="00621FC2">
              <w:rPr>
                <w:rFonts w:ascii="Calibri" w:hAnsi="Calibri"/>
                <w:bCs/>
                <w:sz w:val="22"/>
                <w:szCs w:val="22"/>
                <w:lang w:val="ru-RU"/>
              </w:rPr>
              <w:t>(</w:t>
            </w:r>
            <w:r w:rsidRPr="00621FC2">
              <w:rPr>
                <w:rFonts w:ascii="Calibri" w:hAnsi="Calibri"/>
                <w:bCs/>
                <w:i/>
                <w:sz w:val="22"/>
                <w:szCs w:val="22"/>
                <w:u w:val="single"/>
                <w:lang w:val="ru-RU"/>
              </w:rPr>
              <w:t>Компания вправе нанять нижеперечисленных экспертов</w:t>
            </w:r>
            <w:r w:rsidRPr="00621FC2">
              <w:rPr>
                <w:rFonts w:ascii="Calibri" w:hAnsi="Calibri"/>
                <w:bCs/>
                <w:sz w:val="22"/>
                <w:szCs w:val="22"/>
                <w:lang w:val="ru-RU"/>
              </w:rPr>
              <w:t>)</w:t>
            </w:r>
            <w:r w:rsidR="00213347" w:rsidRPr="00621FC2">
              <w:rPr>
                <w:rFonts w:ascii="Calibri" w:hAnsi="Calibri"/>
                <w:bCs/>
                <w:sz w:val="22"/>
                <w:szCs w:val="22"/>
                <w:lang w:val="ru-RU"/>
              </w:rPr>
              <w:t>:</w:t>
            </w:r>
          </w:p>
          <w:p w14:paraId="2795291D" w14:textId="77777777" w:rsidR="00213347" w:rsidRPr="00F4039C" w:rsidRDefault="00213347" w:rsidP="00213347">
            <w:pPr>
              <w:pStyle w:val="ListParagraph"/>
              <w:numPr>
                <w:ilvl w:val="0"/>
                <w:numId w:val="19"/>
              </w:numPr>
              <w:shd w:val="clear" w:color="auto" w:fill="FFFFFF"/>
              <w:tabs>
                <w:tab w:val="left" w:pos="336"/>
              </w:tabs>
              <w:overflowPunct/>
              <w:autoSpaceDE/>
              <w:autoSpaceDN/>
              <w:adjustRightInd/>
              <w:contextualSpacing/>
              <w:textAlignment w:val="auto"/>
              <w:rPr>
                <w:rFonts w:ascii="Calibri" w:hAnsi="Calibri"/>
                <w:bCs/>
                <w:sz w:val="20"/>
                <w:szCs w:val="22"/>
                <w:lang w:val="ru-RU" w:eastAsia="en-US"/>
              </w:rPr>
            </w:pPr>
            <w:r w:rsidRPr="00F4039C">
              <w:rPr>
                <w:rFonts w:ascii="Calibri" w:hAnsi="Calibri"/>
                <w:bCs/>
                <w:sz w:val="20"/>
                <w:szCs w:val="22"/>
                <w:lang w:val="ru-RU" w:eastAsia="en-US"/>
              </w:rPr>
              <w:t xml:space="preserve">руководитель команды – 1 человек, как минимум академическая степень магистра и 5-ти летний опыт реализации проектов в области социальной политики (здравоохранение и/или социальное обеспечение и/или помощь инвалидам и/или жертвам насилия и/или трудовые отношения и т.д.); </w:t>
            </w:r>
          </w:p>
          <w:p w14:paraId="2057088A" w14:textId="77777777" w:rsidR="00213347" w:rsidRPr="00F4039C" w:rsidRDefault="00213347" w:rsidP="00213347">
            <w:pPr>
              <w:pStyle w:val="ListParagraph"/>
              <w:numPr>
                <w:ilvl w:val="0"/>
                <w:numId w:val="19"/>
              </w:numPr>
              <w:shd w:val="clear" w:color="auto" w:fill="FFFFFF"/>
              <w:tabs>
                <w:tab w:val="left" w:pos="336"/>
              </w:tabs>
              <w:overflowPunct/>
              <w:autoSpaceDE/>
              <w:autoSpaceDN/>
              <w:adjustRightInd/>
              <w:contextualSpacing/>
              <w:textAlignment w:val="auto"/>
              <w:rPr>
                <w:rFonts w:ascii="Calibri" w:hAnsi="Calibri"/>
                <w:bCs/>
                <w:sz w:val="20"/>
                <w:szCs w:val="22"/>
                <w:lang w:val="ru-RU" w:eastAsia="en-US"/>
              </w:rPr>
            </w:pPr>
            <w:r w:rsidRPr="00F4039C">
              <w:rPr>
                <w:rFonts w:ascii="Calibri" w:hAnsi="Calibri"/>
                <w:bCs/>
                <w:sz w:val="20"/>
                <w:szCs w:val="22"/>
                <w:lang w:val="ru-RU" w:eastAsia="en-US"/>
              </w:rPr>
              <w:t>эксперт в области здравоохранения – 1 человек, как минимум ученая степень кандидата медицинских наук или академическая степень магистра медицины и 5-ти летний опыт работы в области организации здравоохранения и/или доказательной медицины;</w:t>
            </w:r>
          </w:p>
          <w:p w14:paraId="45EF6927" w14:textId="77777777" w:rsidR="00213347" w:rsidRPr="00F4039C" w:rsidRDefault="00213347" w:rsidP="00213347">
            <w:pPr>
              <w:pStyle w:val="ListParagraph"/>
              <w:numPr>
                <w:ilvl w:val="0"/>
                <w:numId w:val="19"/>
              </w:numPr>
              <w:shd w:val="clear" w:color="auto" w:fill="FFFFFF"/>
              <w:tabs>
                <w:tab w:val="left" w:pos="336"/>
              </w:tabs>
              <w:overflowPunct/>
              <w:autoSpaceDE/>
              <w:autoSpaceDN/>
              <w:adjustRightInd/>
              <w:contextualSpacing/>
              <w:textAlignment w:val="auto"/>
              <w:rPr>
                <w:rFonts w:ascii="Calibri" w:hAnsi="Calibri"/>
                <w:bCs/>
                <w:sz w:val="20"/>
                <w:szCs w:val="22"/>
                <w:lang w:val="ru-RU" w:eastAsia="en-US"/>
              </w:rPr>
            </w:pPr>
            <w:r w:rsidRPr="00F4039C">
              <w:rPr>
                <w:rFonts w:ascii="Calibri" w:hAnsi="Calibri"/>
                <w:bCs/>
                <w:sz w:val="20"/>
                <w:szCs w:val="22"/>
                <w:lang w:val="ru-RU" w:eastAsia="en-US"/>
              </w:rPr>
              <w:lastRenderedPageBreak/>
              <w:t>эксперт по оказанию помощи в случаях гендерного насилия – 1 человек, как минимум ученая степень кандидата медицинских или психологических наук, или магистра медицины или психологии и 5-ти летний опыт организации и предоставления помощи жертвам гендерного (психологического) насилия;</w:t>
            </w:r>
          </w:p>
          <w:p w14:paraId="6D7F01BB" w14:textId="77777777" w:rsidR="00213347" w:rsidRDefault="00213347" w:rsidP="00F4039C">
            <w:pPr>
              <w:pStyle w:val="ListParagraph"/>
              <w:numPr>
                <w:ilvl w:val="0"/>
                <w:numId w:val="19"/>
              </w:numPr>
              <w:shd w:val="clear" w:color="auto" w:fill="FFFFFF"/>
              <w:tabs>
                <w:tab w:val="left" w:pos="336"/>
              </w:tabs>
              <w:overflowPunct/>
              <w:autoSpaceDE/>
              <w:autoSpaceDN/>
              <w:adjustRightInd/>
              <w:contextualSpacing/>
              <w:textAlignment w:val="auto"/>
              <w:rPr>
                <w:rFonts w:ascii="Calibri" w:hAnsi="Calibri"/>
                <w:bCs/>
                <w:sz w:val="20"/>
                <w:szCs w:val="22"/>
                <w:lang w:val="ru-RU" w:eastAsia="en-US"/>
              </w:rPr>
            </w:pPr>
            <w:r w:rsidRPr="00F4039C">
              <w:rPr>
                <w:rFonts w:ascii="Calibri" w:hAnsi="Calibri"/>
                <w:bCs/>
                <w:sz w:val="20"/>
                <w:szCs w:val="22"/>
                <w:lang w:val="ru-RU" w:eastAsia="en-US"/>
              </w:rPr>
              <w:t>эксперт по организации обучения – 1 человек, как минимум высшее профессиональное образование в области педагогики или психологии и 5-ти летний опыт организации и проведения учебных мероприятий, тренингов, в том числе не менее 1 года организации он-лайн тренингов;</w:t>
            </w:r>
          </w:p>
          <w:p w14:paraId="0B285A07" w14:textId="40A58673" w:rsidR="00213347" w:rsidRPr="00236750" w:rsidRDefault="00213347" w:rsidP="00F4039C">
            <w:pPr>
              <w:pStyle w:val="ListParagraph"/>
              <w:numPr>
                <w:ilvl w:val="0"/>
                <w:numId w:val="19"/>
              </w:numPr>
              <w:shd w:val="clear" w:color="auto" w:fill="FFFFFF"/>
              <w:tabs>
                <w:tab w:val="left" w:pos="336"/>
              </w:tabs>
              <w:overflowPunct/>
              <w:autoSpaceDE/>
              <w:autoSpaceDN/>
              <w:adjustRightInd/>
              <w:contextualSpacing/>
              <w:textAlignment w:val="auto"/>
              <w:rPr>
                <w:lang w:val="ru-RU"/>
              </w:rPr>
            </w:pPr>
            <w:r w:rsidRPr="00F4039C">
              <w:rPr>
                <w:rFonts w:ascii="Calibri" w:hAnsi="Calibri"/>
                <w:sz w:val="20"/>
                <w:szCs w:val="22"/>
                <w:lang w:val="ru-RU"/>
              </w:rPr>
              <w:t>эксперт в области массовых коммуникаций – 1 человек, как минимум высшее образование в области журналистики или связей с общественностью и 5-ти летний опыт работы в журналистике/видео журналистике/массовых коммуникациях</w:t>
            </w:r>
            <w:r>
              <w:rPr>
                <w:rFonts w:ascii="Calibri" w:hAnsi="Calibri"/>
                <w:sz w:val="20"/>
                <w:szCs w:val="22"/>
                <w:lang w:val="ru-RU"/>
              </w:rPr>
              <w:t>.</w:t>
            </w:r>
          </w:p>
        </w:tc>
        <w:tc>
          <w:tcPr>
            <w:tcW w:w="1381" w:type="dxa"/>
            <w:tcBorders>
              <w:top w:val="single" w:sz="6" w:space="0" w:color="000080"/>
              <w:left w:val="single" w:sz="6" w:space="0" w:color="000080"/>
              <w:bottom w:val="single" w:sz="6" w:space="0" w:color="000080"/>
              <w:right w:val="single" w:sz="6" w:space="0" w:color="000080"/>
            </w:tcBorders>
            <w:vAlign w:val="center"/>
            <w:hideMark/>
          </w:tcPr>
          <w:p w14:paraId="2612801B" w14:textId="77777777" w:rsidR="00213347" w:rsidRPr="00236750" w:rsidRDefault="00213347" w:rsidP="00213347">
            <w:pPr>
              <w:pStyle w:val="Figure1"/>
              <w:jc w:val="center"/>
            </w:pPr>
            <w:r w:rsidRPr="00236750">
              <w:lastRenderedPageBreak/>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2EC9632D" w14:textId="77777777" w:rsidR="00213347" w:rsidRPr="00236750" w:rsidRDefault="00213347" w:rsidP="00213347">
            <w:pPr>
              <w:pStyle w:val="Figure1"/>
            </w:pPr>
          </w:p>
        </w:tc>
        <w:tc>
          <w:tcPr>
            <w:tcW w:w="1641" w:type="dxa"/>
            <w:tcBorders>
              <w:top w:val="single" w:sz="6" w:space="0" w:color="000080"/>
              <w:left w:val="single" w:sz="6" w:space="0" w:color="000080"/>
              <w:bottom w:val="single" w:sz="6" w:space="0" w:color="000080"/>
              <w:right w:val="single" w:sz="6" w:space="0" w:color="000080"/>
            </w:tcBorders>
            <w:vAlign w:val="center"/>
            <w:hideMark/>
          </w:tcPr>
          <w:p w14:paraId="7EEE873E" w14:textId="7571B025" w:rsidR="00213347" w:rsidRPr="00CF7F26" w:rsidRDefault="007214B9" w:rsidP="00213347">
            <w:pPr>
              <w:pStyle w:val="Figure1"/>
              <w:jc w:val="center"/>
            </w:pPr>
            <w:r>
              <w:rPr>
                <w:lang w:val="ru-RU"/>
              </w:rPr>
              <w:t>20</w:t>
            </w:r>
            <w:r w:rsidR="00213347" w:rsidRPr="00CF7F26">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1FC743D2" w14:textId="77777777" w:rsidR="00213347" w:rsidRPr="00236750" w:rsidRDefault="00213347" w:rsidP="00213347">
            <w:pPr>
              <w:pStyle w:val="Figure1"/>
              <w:jc w:val="center"/>
            </w:pPr>
          </w:p>
        </w:tc>
      </w:tr>
      <w:tr w:rsidR="00AC14E1" w:rsidRPr="00213347" w14:paraId="05A25FE2" w14:textId="77777777" w:rsidTr="003F5DD1">
        <w:trPr>
          <w:trHeight w:val="782"/>
          <w:jc w:val="center"/>
        </w:trPr>
        <w:tc>
          <w:tcPr>
            <w:tcW w:w="3528" w:type="dxa"/>
            <w:tcBorders>
              <w:top w:val="single" w:sz="6" w:space="0" w:color="000080"/>
              <w:left w:val="single" w:sz="6" w:space="0" w:color="000080"/>
              <w:bottom w:val="single" w:sz="6" w:space="0" w:color="000080"/>
              <w:right w:val="single" w:sz="6" w:space="0" w:color="000080"/>
            </w:tcBorders>
            <w:vAlign w:val="center"/>
          </w:tcPr>
          <w:p w14:paraId="31E05F0D" w14:textId="77777777" w:rsidR="00AC14E1" w:rsidRDefault="00AC14E1" w:rsidP="003F5DD1">
            <w:pPr>
              <w:pStyle w:val="Figure1"/>
              <w:rPr>
                <w:lang w:val="ru-RU"/>
              </w:rPr>
            </w:pPr>
            <w:r>
              <w:rPr>
                <w:lang w:val="ru-RU"/>
              </w:rPr>
              <w:lastRenderedPageBreak/>
              <w:t>Н</w:t>
            </w:r>
            <w:r w:rsidRPr="00213347">
              <w:rPr>
                <w:lang w:val="ru-RU"/>
              </w:rPr>
              <w:t>аличие тренеров по таким направлениям как: психология, организационное поведение, конфликтология, управление стрессом, свободно владеющих казахским языком является преимуществом</w:t>
            </w:r>
            <w:r w:rsidRPr="00A96EFA">
              <w:rPr>
                <w:lang w:val="ru-RU"/>
              </w:rPr>
              <w:t xml:space="preserve"> </w:t>
            </w:r>
          </w:p>
        </w:tc>
        <w:tc>
          <w:tcPr>
            <w:tcW w:w="1381" w:type="dxa"/>
            <w:tcBorders>
              <w:top w:val="single" w:sz="6" w:space="0" w:color="000080"/>
              <w:left w:val="single" w:sz="6" w:space="0" w:color="000080"/>
              <w:bottom w:val="single" w:sz="6" w:space="0" w:color="000080"/>
              <w:right w:val="single" w:sz="6" w:space="0" w:color="000080"/>
            </w:tcBorders>
            <w:vAlign w:val="center"/>
          </w:tcPr>
          <w:p w14:paraId="07AB4E11" w14:textId="77777777" w:rsidR="00AC14E1" w:rsidRDefault="00AC14E1" w:rsidP="003F5DD1">
            <w:pPr>
              <w:pStyle w:val="Figure1"/>
              <w:jc w:val="center"/>
              <w:rPr>
                <w:lang w:val="ru-RU"/>
              </w:rPr>
            </w:pPr>
            <w:r>
              <w:rPr>
                <w:lang w:val="ru-RU"/>
              </w:rPr>
              <w:t>100</w:t>
            </w:r>
          </w:p>
        </w:tc>
        <w:tc>
          <w:tcPr>
            <w:tcW w:w="1481" w:type="dxa"/>
            <w:tcBorders>
              <w:top w:val="single" w:sz="6" w:space="0" w:color="000080"/>
              <w:left w:val="single" w:sz="6" w:space="0" w:color="000080"/>
              <w:bottom w:val="single" w:sz="6" w:space="0" w:color="000080"/>
              <w:right w:val="single" w:sz="6" w:space="0" w:color="000080"/>
            </w:tcBorders>
            <w:vAlign w:val="center"/>
          </w:tcPr>
          <w:p w14:paraId="51DE9B92" w14:textId="77777777" w:rsidR="00AC14E1" w:rsidRPr="00F4039C" w:rsidRDefault="00AC14E1" w:rsidP="003F5DD1">
            <w:pPr>
              <w:pStyle w:val="Figure1"/>
              <w:rPr>
                <w:lang w:val="ru-RU"/>
              </w:rPr>
            </w:pPr>
          </w:p>
        </w:tc>
        <w:tc>
          <w:tcPr>
            <w:tcW w:w="1641" w:type="dxa"/>
            <w:tcBorders>
              <w:top w:val="single" w:sz="6" w:space="0" w:color="000080"/>
              <w:left w:val="single" w:sz="6" w:space="0" w:color="000080"/>
              <w:bottom w:val="single" w:sz="6" w:space="0" w:color="000080"/>
              <w:right w:val="single" w:sz="6" w:space="0" w:color="000080"/>
            </w:tcBorders>
            <w:vAlign w:val="center"/>
          </w:tcPr>
          <w:p w14:paraId="64030F1F" w14:textId="77777777" w:rsidR="00AC14E1" w:rsidRPr="00CF7F26" w:rsidRDefault="00AC14E1" w:rsidP="003F5DD1">
            <w:pPr>
              <w:pStyle w:val="Figure1"/>
              <w:jc w:val="center"/>
              <w:rPr>
                <w:lang w:val="ru-RU"/>
              </w:rPr>
            </w:pPr>
            <w:r>
              <w:rPr>
                <w:lang w:val="ru-RU"/>
              </w:rPr>
              <w:t>15</w:t>
            </w:r>
            <w:r w:rsidRPr="00CF7F26">
              <w:rPr>
                <w:lang w:val="ru-RU"/>
              </w:rPr>
              <w:t>%</w:t>
            </w:r>
          </w:p>
        </w:tc>
        <w:tc>
          <w:tcPr>
            <w:tcW w:w="1950" w:type="dxa"/>
            <w:gridSpan w:val="2"/>
            <w:tcBorders>
              <w:top w:val="single" w:sz="6" w:space="0" w:color="000080"/>
              <w:left w:val="single" w:sz="6" w:space="0" w:color="000080"/>
              <w:bottom w:val="single" w:sz="6" w:space="0" w:color="000080"/>
              <w:right w:val="single" w:sz="6" w:space="0" w:color="000080"/>
            </w:tcBorders>
            <w:vAlign w:val="center"/>
          </w:tcPr>
          <w:p w14:paraId="6468055B" w14:textId="77777777" w:rsidR="00AC14E1" w:rsidRPr="00F4039C" w:rsidRDefault="00AC14E1" w:rsidP="003F5DD1">
            <w:pPr>
              <w:pStyle w:val="Figure1"/>
              <w:jc w:val="center"/>
              <w:rPr>
                <w:lang w:val="ru-RU"/>
              </w:rPr>
            </w:pPr>
          </w:p>
        </w:tc>
      </w:tr>
      <w:tr w:rsidR="00213347" w:rsidRPr="004B579A" w14:paraId="4A8F745A" w14:textId="77777777" w:rsidTr="00047A95">
        <w:trPr>
          <w:gridAfter w:val="1"/>
          <w:wAfter w:w="11" w:type="dxa"/>
          <w:trHeight w:val="410"/>
          <w:jc w:val="center"/>
        </w:trPr>
        <w:tc>
          <w:tcPr>
            <w:tcW w:w="3528"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88AF670" w14:textId="77777777" w:rsidR="00213347" w:rsidRPr="00236750" w:rsidRDefault="00213347" w:rsidP="00213347">
            <w:pPr>
              <w:spacing w:before="60" w:after="60"/>
              <w:jc w:val="right"/>
              <w:rPr>
                <w:rFonts w:ascii="Calibri" w:hAnsi="Calibri"/>
                <w:i/>
                <w:sz w:val="22"/>
                <w:szCs w:val="22"/>
                <w:lang w:val="ru-RU"/>
              </w:rPr>
            </w:pPr>
            <w:r w:rsidRPr="00236750">
              <w:rPr>
                <w:rFonts w:ascii="Calibri" w:hAnsi="Calibri"/>
                <w:i/>
                <w:sz w:val="22"/>
                <w:szCs w:val="22"/>
                <w:lang w:val="ru-RU"/>
              </w:rPr>
              <w:t>Итого</w:t>
            </w:r>
          </w:p>
        </w:tc>
        <w:tc>
          <w:tcPr>
            <w:tcW w:w="138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61D10DC" w14:textId="3C13604F" w:rsidR="00213347" w:rsidRPr="00236750" w:rsidRDefault="00213347" w:rsidP="00213347">
            <w:pPr>
              <w:spacing w:before="60" w:after="60"/>
              <w:jc w:val="center"/>
              <w:rPr>
                <w:rFonts w:ascii="Calibri" w:hAnsi="Calibri"/>
                <w:sz w:val="22"/>
                <w:szCs w:val="22"/>
              </w:rPr>
            </w:pPr>
            <w:r>
              <w:rPr>
                <w:rFonts w:ascii="Calibri" w:hAnsi="Calibri"/>
                <w:sz w:val="22"/>
                <w:szCs w:val="22"/>
                <w:lang w:val="ru-RU"/>
              </w:rPr>
              <w:t>5</w:t>
            </w:r>
            <w:r w:rsidRPr="00236750">
              <w:rPr>
                <w:rFonts w:ascii="Calibri" w:hAnsi="Calibri"/>
                <w:sz w:val="22"/>
                <w:szCs w:val="22"/>
              </w:rPr>
              <w:t>00</w:t>
            </w:r>
          </w:p>
        </w:tc>
        <w:tc>
          <w:tcPr>
            <w:tcW w:w="148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41CB087" w14:textId="77777777" w:rsidR="00213347" w:rsidRPr="00236750" w:rsidRDefault="00213347" w:rsidP="00213347">
            <w:pPr>
              <w:spacing w:before="60" w:after="60"/>
              <w:rPr>
                <w:rFonts w:ascii="Calibri" w:hAnsi="Calibri"/>
                <w:b/>
                <w:sz w:val="22"/>
                <w:szCs w:val="22"/>
              </w:rPr>
            </w:pPr>
          </w:p>
        </w:tc>
        <w:tc>
          <w:tcPr>
            <w:tcW w:w="164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BACCE08" w14:textId="77777777" w:rsidR="00213347" w:rsidRPr="00236750" w:rsidRDefault="00213347" w:rsidP="00213347">
            <w:pPr>
              <w:spacing w:before="60" w:after="60"/>
              <w:jc w:val="center"/>
              <w:rPr>
                <w:rFonts w:ascii="Calibri" w:hAnsi="Calibri"/>
                <w:sz w:val="22"/>
                <w:szCs w:val="22"/>
              </w:rPr>
            </w:pPr>
            <w:r w:rsidRPr="00236750">
              <w:rPr>
                <w:rFonts w:ascii="Calibri" w:hAnsi="Calibri"/>
                <w:sz w:val="22"/>
                <w:szCs w:val="22"/>
              </w:rPr>
              <w:t>100%</w:t>
            </w:r>
          </w:p>
        </w:tc>
        <w:tc>
          <w:tcPr>
            <w:tcW w:w="193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F690271" w14:textId="77777777" w:rsidR="00213347" w:rsidRPr="00236750" w:rsidRDefault="00213347" w:rsidP="00213347">
            <w:pPr>
              <w:spacing w:before="60" w:after="60"/>
              <w:jc w:val="center"/>
              <w:rPr>
                <w:rFonts w:ascii="Calibri" w:hAnsi="Calibri"/>
                <w:b/>
                <w:sz w:val="22"/>
                <w:szCs w:val="22"/>
              </w:rPr>
            </w:pPr>
          </w:p>
        </w:tc>
      </w:tr>
    </w:tbl>
    <w:p w14:paraId="7C6F8F96" w14:textId="0160FC4E" w:rsidR="00AE4DBB"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0BBFF7A" w14:textId="681558E4" w:rsidR="000D6BB5" w:rsidRDefault="000D6BB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EE46719" w14:textId="77777777" w:rsidR="00AE4DBB" w:rsidRPr="009B7CA9" w:rsidRDefault="009B7CA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Данная</w:t>
      </w:r>
      <w:r w:rsidRPr="009B7CA9">
        <w:rPr>
          <w:rFonts w:ascii="Calibri" w:hAnsi="Calibri"/>
          <w:sz w:val="22"/>
          <w:szCs w:val="22"/>
          <w:lang w:val="ru-RU"/>
        </w:rPr>
        <w:t xml:space="preserve"> </w:t>
      </w:r>
      <w:r>
        <w:rPr>
          <w:rFonts w:ascii="Calibri" w:hAnsi="Calibri"/>
          <w:sz w:val="22"/>
          <w:szCs w:val="22"/>
          <w:lang w:val="ru-RU"/>
        </w:rPr>
        <w:t>шкала</w:t>
      </w:r>
      <w:r w:rsidRPr="009B7CA9">
        <w:rPr>
          <w:rFonts w:ascii="Calibri" w:hAnsi="Calibri"/>
          <w:sz w:val="22"/>
          <w:szCs w:val="22"/>
          <w:lang w:val="ru-RU"/>
        </w:rPr>
        <w:t xml:space="preserve"> </w:t>
      </w:r>
      <w:r>
        <w:rPr>
          <w:rFonts w:ascii="Calibri" w:hAnsi="Calibri"/>
          <w:sz w:val="22"/>
          <w:szCs w:val="22"/>
          <w:lang w:val="ru-RU"/>
        </w:rPr>
        <w:t>баллов</w:t>
      </w:r>
      <w:r w:rsidRPr="009B7CA9">
        <w:rPr>
          <w:rFonts w:ascii="Calibri" w:hAnsi="Calibri"/>
          <w:sz w:val="22"/>
          <w:szCs w:val="22"/>
          <w:lang w:val="ru-RU"/>
        </w:rPr>
        <w:t xml:space="preserve"> </w:t>
      </w:r>
      <w:r>
        <w:rPr>
          <w:rFonts w:ascii="Calibri" w:hAnsi="Calibri"/>
          <w:sz w:val="22"/>
          <w:szCs w:val="22"/>
          <w:lang w:val="ru-RU"/>
        </w:rPr>
        <w:t xml:space="preserve">будет использована для </w:t>
      </w:r>
      <w:r w:rsidR="00292769">
        <w:rPr>
          <w:rFonts w:ascii="Calibri" w:hAnsi="Calibri"/>
          <w:sz w:val="22"/>
          <w:szCs w:val="22"/>
          <w:lang w:val="ru-RU"/>
        </w:rPr>
        <w:t>обеспечения</w:t>
      </w:r>
      <w:r>
        <w:rPr>
          <w:rFonts w:ascii="Calibri" w:hAnsi="Calibri"/>
          <w:sz w:val="22"/>
          <w:szCs w:val="22"/>
          <w:lang w:val="ru-RU"/>
        </w:rPr>
        <w:t xml:space="preserve"> объективности оценки</w:t>
      </w:r>
      <w:r w:rsidR="00632207" w:rsidRPr="009B7CA9">
        <w:rPr>
          <w:rFonts w:ascii="Calibri" w:hAnsi="Calibri"/>
          <w:sz w:val="22"/>
          <w:szCs w:val="22"/>
          <w:lang w:val="ru-RU"/>
        </w:rPr>
        <w:t xml:space="preserve">: </w:t>
      </w:r>
    </w:p>
    <w:p w14:paraId="3F2E2AC7" w14:textId="1343E1DB" w:rsidR="009B2F54" w:rsidRDefault="009B2F54"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2E3C452F" w14:textId="77777777" w:rsidR="000D6BB5" w:rsidRPr="009B7CA9" w:rsidRDefault="000D6BB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7C3C827D"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65C7911F" w14:textId="77777777" w:rsidR="00AE4DBB" w:rsidRPr="00C83EC2" w:rsidRDefault="009B7CA9" w:rsidP="00C83EC2">
            <w:pPr>
              <w:jc w:val="center"/>
              <w:rPr>
                <w:rFonts w:ascii="Calibri" w:hAnsi="Calibri" w:cs="Calibri"/>
                <w:b/>
                <w:sz w:val="22"/>
                <w:szCs w:val="22"/>
                <w:lang w:val="ru-RU"/>
              </w:rPr>
            </w:pPr>
            <w:r>
              <w:rPr>
                <w:rFonts w:ascii="Calibri" w:hAnsi="Calibri" w:cs="Calibri"/>
                <w:b/>
                <w:sz w:val="22"/>
                <w:szCs w:val="22"/>
                <w:lang w:val="ru-RU"/>
              </w:rPr>
              <w:t>Степень</w:t>
            </w:r>
            <w:r w:rsidRPr="00C83EC2">
              <w:rPr>
                <w:rFonts w:ascii="Calibri" w:hAnsi="Calibri" w:cs="Calibri"/>
                <w:b/>
                <w:sz w:val="22"/>
                <w:szCs w:val="22"/>
                <w:lang w:val="ru-RU"/>
              </w:rPr>
              <w:t xml:space="preserve"> </w:t>
            </w:r>
            <w:r w:rsidR="00C83EC2">
              <w:rPr>
                <w:rFonts w:ascii="Calibri" w:hAnsi="Calibri" w:cs="Calibri"/>
                <w:b/>
                <w:sz w:val="22"/>
                <w:szCs w:val="22"/>
                <w:lang w:val="ru-RU"/>
              </w:rPr>
              <w:t>которой</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соответствуют</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требования</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 xml:space="preserve">ТЗ, </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основаны</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на</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данных</w:t>
            </w:r>
            <w:r w:rsidR="00C83EC2" w:rsidRPr="00C83EC2">
              <w:rPr>
                <w:rFonts w:ascii="Calibri" w:hAnsi="Calibri" w:cs="Calibri"/>
                <w:b/>
                <w:sz w:val="22"/>
                <w:szCs w:val="22"/>
                <w:lang w:val="ru-RU"/>
              </w:rPr>
              <w:t xml:space="preserve"> </w:t>
            </w:r>
            <w:r w:rsidR="00292769">
              <w:rPr>
                <w:rFonts w:ascii="Calibri" w:hAnsi="Calibri" w:cs="Calibri"/>
                <w:b/>
                <w:sz w:val="22"/>
                <w:szCs w:val="22"/>
                <w:lang w:val="ru-RU"/>
              </w:rPr>
              <w:t>включённых</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в</w:t>
            </w:r>
            <w:r w:rsidR="00C83EC2" w:rsidRPr="00C83EC2">
              <w:rPr>
                <w:rFonts w:ascii="Calibri" w:hAnsi="Calibri" w:cs="Calibri"/>
                <w:b/>
                <w:sz w:val="22"/>
                <w:szCs w:val="22"/>
                <w:lang w:val="ru-RU"/>
              </w:rPr>
              <w:t xml:space="preserve"> </w:t>
            </w:r>
            <w:r w:rsidR="00C83EC2">
              <w:rPr>
                <w:rFonts w:ascii="Calibri" w:hAnsi="Calibri" w:cs="Calibri"/>
                <w:b/>
                <w:sz w:val="22"/>
                <w:szCs w:val="22"/>
                <w:lang w:val="ru-RU"/>
              </w:rPr>
              <w:t>предложение цены</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4174846" w14:textId="77777777" w:rsidR="00AE4DBB" w:rsidRPr="00C83EC2" w:rsidRDefault="00C83EC2" w:rsidP="003A1F0A">
            <w:pPr>
              <w:jc w:val="center"/>
              <w:rPr>
                <w:rFonts w:ascii="Calibri" w:hAnsi="Calibri" w:cs="Calibri"/>
                <w:b/>
                <w:sz w:val="22"/>
                <w:szCs w:val="22"/>
                <w:lang w:val="ru-RU"/>
              </w:rPr>
            </w:pPr>
            <w:r>
              <w:rPr>
                <w:rFonts w:ascii="Calibri" w:hAnsi="Calibri" w:cs="Calibri"/>
                <w:b/>
                <w:sz w:val="22"/>
                <w:szCs w:val="22"/>
                <w:lang w:val="ru-RU"/>
              </w:rPr>
              <w:t>Баллы из 100</w:t>
            </w:r>
          </w:p>
        </w:tc>
      </w:tr>
      <w:tr w:rsidR="00AE4DBB" w:rsidRPr="004B579A" w14:paraId="367CF88A"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3866E62E" w14:textId="77777777" w:rsidR="00AE4DBB" w:rsidRPr="004B579A" w:rsidRDefault="00C83EC2" w:rsidP="00C83EC2">
            <w:pPr>
              <w:rPr>
                <w:rFonts w:ascii="Calibri" w:hAnsi="Calibri" w:cs="Calibri"/>
                <w:sz w:val="22"/>
                <w:szCs w:val="22"/>
              </w:rPr>
            </w:pPr>
            <w:r>
              <w:rPr>
                <w:rFonts w:ascii="Calibri" w:hAnsi="Calibri" w:cs="Calibri"/>
                <w:sz w:val="22"/>
                <w:szCs w:val="22"/>
                <w:lang w:val="ru-RU"/>
              </w:rPr>
              <w:t xml:space="preserve">Значительно превышает требования </w:t>
            </w:r>
          </w:p>
        </w:tc>
        <w:tc>
          <w:tcPr>
            <w:tcW w:w="2045" w:type="dxa"/>
            <w:tcBorders>
              <w:top w:val="single" w:sz="6" w:space="0" w:color="000080"/>
            </w:tcBorders>
            <w:tcMar>
              <w:top w:w="0" w:type="dxa"/>
              <w:left w:w="108" w:type="dxa"/>
              <w:bottom w:w="0" w:type="dxa"/>
              <w:right w:w="108" w:type="dxa"/>
            </w:tcMar>
            <w:vAlign w:val="center"/>
            <w:hideMark/>
          </w:tcPr>
          <w:p w14:paraId="5E99346C"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14:paraId="4319A425" w14:textId="77777777" w:rsidTr="003A1F0A">
        <w:trPr>
          <w:trHeight w:val="548"/>
          <w:jc w:val="center"/>
        </w:trPr>
        <w:tc>
          <w:tcPr>
            <w:tcW w:w="6505" w:type="dxa"/>
            <w:tcMar>
              <w:top w:w="0" w:type="dxa"/>
              <w:left w:w="108" w:type="dxa"/>
              <w:bottom w:w="0" w:type="dxa"/>
              <w:right w:w="108" w:type="dxa"/>
            </w:tcMar>
            <w:vAlign w:val="center"/>
            <w:hideMark/>
          </w:tcPr>
          <w:p w14:paraId="73578FC9" w14:textId="77777777" w:rsidR="00AE4DBB" w:rsidRPr="004B579A" w:rsidRDefault="00C83EC2" w:rsidP="00C83EC2">
            <w:pPr>
              <w:rPr>
                <w:rFonts w:ascii="Calibri" w:hAnsi="Calibri" w:cs="Calibri"/>
                <w:sz w:val="22"/>
                <w:szCs w:val="22"/>
              </w:rPr>
            </w:pPr>
            <w:r>
              <w:rPr>
                <w:rFonts w:ascii="Calibri" w:hAnsi="Calibri" w:cs="Calibri"/>
                <w:sz w:val="22"/>
                <w:szCs w:val="22"/>
                <w:lang w:val="ru-RU"/>
              </w:rPr>
              <w:t xml:space="preserve">Превышает требования </w:t>
            </w:r>
          </w:p>
        </w:tc>
        <w:tc>
          <w:tcPr>
            <w:tcW w:w="2045" w:type="dxa"/>
            <w:tcMar>
              <w:top w:w="0" w:type="dxa"/>
              <w:left w:w="108" w:type="dxa"/>
              <w:bottom w:w="0" w:type="dxa"/>
              <w:right w:w="108" w:type="dxa"/>
            </w:tcMar>
            <w:vAlign w:val="center"/>
            <w:hideMark/>
          </w:tcPr>
          <w:p w14:paraId="01340111"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14:paraId="653BE35A" w14:textId="77777777" w:rsidTr="003A1F0A">
        <w:trPr>
          <w:trHeight w:val="503"/>
          <w:jc w:val="center"/>
        </w:trPr>
        <w:tc>
          <w:tcPr>
            <w:tcW w:w="6505" w:type="dxa"/>
            <w:tcMar>
              <w:top w:w="0" w:type="dxa"/>
              <w:left w:w="108" w:type="dxa"/>
              <w:bottom w:w="0" w:type="dxa"/>
              <w:right w:w="108" w:type="dxa"/>
            </w:tcMar>
            <w:vAlign w:val="center"/>
            <w:hideMark/>
          </w:tcPr>
          <w:p w14:paraId="49BAF768" w14:textId="77777777" w:rsidR="00AE4DBB" w:rsidRPr="004B579A" w:rsidRDefault="00C83EC2" w:rsidP="00C83EC2">
            <w:pPr>
              <w:rPr>
                <w:rFonts w:ascii="Calibri" w:hAnsi="Calibri" w:cs="Calibri"/>
                <w:sz w:val="22"/>
                <w:szCs w:val="22"/>
              </w:rPr>
            </w:pPr>
            <w:r>
              <w:rPr>
                <w:rFonts w:ascii="Calibri" w:hAnsi="Calibri" w:cs="Calibri"/>
                <w:sz w:val="22"/>
                <w:szCs w:val="22"/>
                <w:lang w:val="ru-RU"/>
              </w:rPr>
              <w:t xml:space="preserve">Соответствует требованиям </w:t>
            </w:r>
          </w:p>
        </w:tc>
        <w:tc>
          <w:tcPr>
            <w:tcW w:w="2045" w:type="dxa"/>
            <w:tcMar>
              <w:top w:w="0" w:type="dxa"/>
              <w:left w:w="108" w:type="dxa"/>
              <w:bottom w:w="0" w:type="dxa"/>
              <w:right w:w="108" w:type="dxa"/>
            </w:tcMar>
            <w:vAlign w:val="center"/>
            <w:hideMark/>
          </w:tcPr>
          <w:p w14:paraId="24B23F87"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14:paraId="0999CB76" w14:textId="77777777" w:rsidTr="003A1F0A">
        <w:trPr>
          <w:trHeight w:val="476"/>
          <w:jc w:val="center"/>
        </w:trPr>
        <w:tc>
          <w:tcPr>
            <w:tcW w:w="6505" w:type="dxa"/>
            <w:tcMar>
              <w:top w:w="0" w:type="dxa"/>
              <w:left w:w="108" w:type="dxa"/>
              <w:bottom w:w="0" w:type="dxa"/>
              <w:right w:w="108" w:type="dxa"/>
            </w:tcMar>
            <w:vAlign w:val="center"/>
            <w:hideMark/>
          </w:tcPr>
          <w:p w14:paraId="458DCE35" w14:textId="77777777" w:rsidR="00AE4DBB" w:rsidRPr="004B579A" w:rsidRDefault="005B55A9" w:rsidP="00C83EC2">
            <w:pPr>
              <w:rPr>
                <w:rFonts w:ascii="Calibri" w:hAnsi="Calibri" w:cs="Calibri"/>
                <w:sz w:val="22"/>
                <w:szCs w:val="22"/>
              </w:rPr>
            </w:pPr>
            <w:r>
              <w:rPr>
                <w:rFonts w:ascii="Calibri" w:hAnsi="Calibri" w:cs="Calibri"/>
                <w:sz w:val="22"/>
                <w:szCs w:val="22"/>
                <w:lang w:val="ru-RU"/>
              </w:rPr>
              <w:lastRenderedPageBreak/>
              <w:t>Частично</w:t>
            </w:r>
            <w:r w:rsidR="00C83EC2">
              <w:rPr>
                <w:rFonts w:ascii="Calibri" w:hAnsi="Calibri" w:cs="Calibri"/>
                <w:sz w:val="22"/>
                <w:szCs w:val="22"/>
                <w:lang w:val="ru-RU"/>
              </w:rPr>
              <w:t xml:space="preserve"> соответствует требованиям </w:t>
            </w:r>
          </w:p>
        </w:tc>
        <w:tc>
          <w:tcPr>
            <w:tcW w:w="2045" w:type="dxa"/>
            <w:tcMar>
              <w:top w:w="0" w:type="dxa"/>
              <w:left w:w="108" w:type="dxa"/>
              <w:bottom w:w="0" w:type="dxa"/>
              <w:right w:w="108" w:type="dxa"/>
            </w:tcMar>
            <w:vAlign w:val="center"/>
            <w:hideMark/>
          </w:tcPr>
          <w:p w14:paraId="6C2CB146"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14:paraId="48D706ED" w14:textId="77777777" w:rsidTr="003A1F0A">
        <w:trPr>
          <w:trHeight w:hRule="exact" w:val="613"/>
          <w:jc w:val="center"/>
        </w:trPr>
        <w:tc>
          <w:tcPr>
            <w:tcW w:w="6505" w:type="dxa"/>
            <w:tcMar>
              <w:top w:w="0" w:type="dxa"/>
              <w:left w:w="108" w:type="dxa"/>
              <w:bottom w:w="0" w:type="dxa"/>
              <w:right w:w="108" w:type="dxa"/>
            </w:tcMar>
            <w:vAlign w:val="center"/>
            <w:hideMark/>
          </w:tcPr>
          <w:p w14:paraId="6C1F1940" w14:textId="77777777" w:rsidR="00AE4DBB" w:rsidRPr="00C83EC2" w:rsidRDefault="00C83EC2" w:rsidP="00C83EC2">
            <w:pPr>
              <w:rPr>
                <w:rFonts w:ascii="Calibri" w:hAnsi="Calibri" w:cs="Calibri"/>
                <w:sz w:val="22"/>
                <w:szCs w:val="22"/>
                <w:lang w:val="ru-RU"/>
              </w:rPr>
            </w:pPr>
            <w:r>
              <w:rPr>
                <w:rFonts w:ascii="Calibri" w:hAnsi="Calibri" w:cs="Calibri"/>
                <w:sz w:val="22"/>
                <w:szCs w:val="22"/>
                <w:lang w:val="ru-RU"/>
              </w:rPr>
              <w:t>Не</w:t>
            </w:r>
            <w:r w:rsidRPr="00C83EC2">
              <w:rPr>
                <w:rFonts w:ascii="Calibri" w:hAnsi="Calibri" w:cs="Calibri"/>
                <w:sz w:val="22"/>
                <w:szCs w:val="22"/>
                <w:lang w:val="ru-RU"/>
              </w:rPr>
              <w:t xml:space="preserve"> </w:t>
            </w:r>
            <w:r>
              <w:rPr>
                <w:rFonts w:ascii="Calibri" w:hAnsi="Calibri" w:cs="Calibri"/>
                <w:sz w:val="22"/>
                <w:szCs w:val="22"/>
                <w:lang w:val="ru-RU"/>
              </w:rPr>
              <w:t>соответствует</w:t>
            </w:r>
            <w:r w:rsidRPr="00C83EC2">
              <w:rPr>
                <w:rFonts w:ascii="Calibri" w:hAnsi="Calibri" w:cs="Calibri"/>
                <w:sz w:val="22"/>
                <w:szCs w:val="22"/>
                <w:lang w:val="ru-RU"/>
              </w:rPr>
              <w:t xml:space="preserve"> </w:t>
            </w:r>
            <w:r>
              <w:rPr>
                <w:rFonts w:ascii="Calibri" w:hAnsi="Calibri" w:cs="Calibri"/>
                <w:sz w:val="22"/>
                <w:szCs w:val="22"/>
                <w:lang w:val="ru-RU"/>
              </w:rPr>
              <w:t>требованиям</w:t>
            </w:r>
            <w:r w:rsidRPr="00C83EC2">
              <w:rPr>
                <w:rFonts w:ascii="Calibri" w:hAnsi="Calibri" w:cs="Calibri"/>
                <w:sz w:val="22"/>
                <w:szCs w:val="22"/>
                <w:lang w:val="ru-RU"/>
              </w:rPr>
              <w:t xml:space="preserve"> </w:t>
            </w:r>
            <w:r>
              <w:rPr>
                <w:rFonts w:ascii="Calibri" w:hAnsi="Calibri" w:cs="Calibri"/>
                <w:sz w:val="22"/>
                <w:szCs w:val="22"/>
                <w:lang w:val="ru-RU"/>
              </w:rPr>
              <w:t>или</w:t>
            </w:r>
            <w:r w:rsidRPr="00C83EC2">
              <w:rPr>
                <w:rFonts w:ascii="Calibri" w:hAnsi="Calibri" w:cs="Calibri"/>
                <w:sz w:val="22"/>
                <w:szCs w:val="22"/>
                <w:lang w:val="ru-RU"/>
              </w:rPr>
              <w:t xml:space="preserve"> </w:t>
            </w:r>
            <w:r w:rsidR="007C0D8E">
              <w:rPr>
                <w:rFonts w:ascii="Calibri" w:hAnsi="Calibri" w:cs="Calibri"/>
                <w:sz w:val="22"/>
                <w:szCs w:val="22"/>
                <w:lang w:val="ru-RU"/>
              </w:rPr>
              <w:t xml:space="preserve">представленная </w:t>
            </w:r>
            <w:r>
              <w:rPr>
                <w:rFonts w:ascii="Calibri" w:hAnsi="Calibri" w:cs="Calibri"/>
                <w:sz w:val="22"/>
                <w:szCs w:val="22"/>
                <w:lang w:val="ru-RU"/>
              </w:rPr>
              <w:t>информации</w:t>
            </w:r>
            <w:r w:rsidRPr="00C83EC2">
              <w:rPr>
                <w:rFonts w:ascii="Calibri" w:hAnsi="Calibri" w:cs="Calibri"/>
                <w:sz w:val="22"/>
                <w:szCs w:val="22"/>
                <w:lang w:val="ru-RU"/>
              </w:rPr>
              <w:t xml:space="preserve"> </w:t>
            </w:r>
            <w:r w:rsidR="007C0D8E">
              <w:rPr>
                <w:rFonts w:ascii="Calibri" w:hAnsi="Calibri" w:cs="Calibri"/>
                <w:sz w:val="22"/>
                <w:szCs w:val="22"/>
                <w:lang w:val="ru-RU"/>
              </w:rPr>
              <w:t xml:space="preserve">не достаточна </w:t>
            </w:r>
            <w:r>
              <w:rPr>
                <w:rFonts w:ascii="Calibri" w:hAnsi="Calibri" w:cs="Calibri"/>
                <w:sz w:val="22"/>
                <w:szCs w:val="22"/>
                <w:lang w:val="ru-RU"/>
              </w:rPr>
              <w:t>для</w:t>
            </w:r>
            <w:r w:rsidRPr="00C83EC2">
              <w:rPr>
                <w:rFonts w:ascii="Calibri" w:hAnsi="Calibri" w:cs="Calibri"/>
                <w:sz w:val="22"/>
                <w:szCs w:val="22"/>
                <w:lang w:val="ru-RU"/>
              </w:rPr>
              <w:t xml:space="preserve"> </w:t>
            </w:r>
            <w:r>
              <w:rPr>
                <w:rFonts w:ascii="Calibri" w:hAnsi="Calibri" w:cs="Calibri"/>
                <w:sz w:val="22"/>
                <w:szCs w:val="22"/>
                <w:lang w:val="ru-RU"/>
              </w:rPr>
              <w:t>осуществления</w:t>
            </w:r>
            <w:r w:rsidRPr="00C83EC2">
              <w:rPr>
                <w:rFonts w:ascii="Calibri" w:hAnsi="Calibri" w:cs="Calibri"/>
                <w:sz w:val="22"/>
                <w:szCs w:val="22"/>
                <w:lang w:val="ru-RU"/>
              </w:rPr>
              <w:t xml:space="preserve"> </w:t>
            </w:r>
            <w:r>
              <w:rPr>
                <w:rFonts w:ascii="Calibri" w:hAnsi="Calibri" w:cs="Calibri"/>
                <w:sz w:val="22"/>
                <w:szCs w:val="22"/>
                <w:lang w:val="ru-RU"/>
              </w:rPr>
              <w:t>оценки</w:t>
            </w:r>
          </w:p>
        </w:tc>
        <w:tc>
          <w:tcPr>
            <w:tcW w:w="2045" w:type="dxa"/>
            <w:tcMar>
              <w:top w:w="0" w:type="dxa"/>
              <w:left w:w="108" w:type="dxa"/>
              <w:bottom w:w="0" w:type="dxa"/>
              <w:right w:w="108" w:type="dxa"/>
            </w:tcMar>
            <w:vAlign w:val="center"/>
            <w:hideMark/>
          </w:tcPr>
          <w:p w14:paraId="00188C9D"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14:paraId="7C318C29" w14:textId="77777777" w:rsidR="00F830C0" w:rsidRDefault="00F830C0"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13DAF51D" w14:textId="77777777" w:rsidR="004C071A" w:rsidRPr="004C071A" w:rsidRDefault="004C071A"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lang w:val="ru-RU"/>
        </w:rPr>
        <w:t>Финансовая</w:t>
      </w:r>
      <w:r w:rsidRPr="004C071A">
        <w:rPr>
          <w:rFonts w:ascii="Calibri" w:hAnsi="Calibri" w:cs="Calibri"/>
          <w:b/>
          <w:sz w:val="22"/>
          <w:szCs w:val="22"/>
        </w:rPr>
        <w:t xml:space="preserve"> </w:t>
      </w:r>
      <w:r>
        <w:rPr>
          <w:rFonts w:ascii="Calibri" w:hAnsi="Calibri" w:cs="Calibri"/>
          <w:b/>
          <w:sz w:val="22"/>
          <w:szCs w:val="22"/>
          <w:lang w:val="ru-RU"/>
        </w:rPr>
        <w:t>оценка</w:t>
      </w:r>
    </w:p>
    <w:p w14:paraId="51FA0285" w14:textId="2A7D2C7B" w:rsidR="00681659" w:rsidRPr="001A6DE6" w:rsidRDefault="004C071A"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Будут</w:t>
      </w:r>
      <w:r w:rsidRPr="004C071A">
        <w:rPr>
          <w:rFonts w:ascii="Calibri" w:hAnsi="Calibri"/>
          <w:sz w:val="22"/>
          <w:szCs w:val="22"/>
          <w:lang w:val="ru-RU"/>
        </w:rPr>
        <w:t xml:space="preserve"> </w:t>
      </w:r>
      <w:r>
        <w:rPr>
          <w:rFonts w:ascii="Calibri" w:hAnsi="Calibri"/>
          <w:sz w:val="22"/>
          <w:szCs w:val="22"/>
          <w:lang w:val="ru-RU"/>
        </w:rPr>
        <w:t>оценены только</w:t>
      </w:r>
      <w:r w:rsidRPr="004C071A">
        <w:rPr>
          <w:rFonts w:ascii="Calibri" w:hAnsi="Calibri"/>
          <w:sz w:val="22"/>
          <w:szCs w:val="22"/>
          <w:lang w:val="ru-RU"/>
        </w:rPr>
        <w:t xml:space="preserve"> </w:t>
      </w:r>
      <w:r w:rsidRPr="000709A7">
        <w:rPr>
          <w:rFonts w:ascii="Calibri" w:hAnsi="Calibri"/>
          <w:sz w:val="22"/>
          <w:szCs w:val="22"/>
          <w:lang w:val="ru-RU"/>
        </w:rPr>
        <w:t xml:space="preserve">ценовые предложения тех поставщиков, чьи технические предложения получили минимальный </w:t>
      </w:r>
      <w:r w:rsidRPr="00621FC2">
        <w:rPr>
          <w:rFonts w:ascii="Calibri" w:hAnsi="Calibri"/>
          <w:sz w:val="22"/>
          <w:szCs w:val="22"/>
          <w:lang w:val="ru-RU"/>
        </w:rPr>
        <w:t>балл</w:t>
      </w:r>
      <w:r w:rsidR="001A6DE6" w:rsidRPr="00621FC2">
        <w:rPr>
          <w:rFonts w:ascii="Calibri" w:hAnsi="Calibri"/>
          <w:sz w:val="22"/>
          <w:szCs w:val="22"/>
          <w:lang w:val="ru-RU"/>
        </w:rPr>
        <w:t xml:space="preserve"> [</w:t>
      </w:r>
      <w:r w:rsidR="00246DB0" w:rsidRPr="00621FC2">
        <w:rPr>
          <w:rFonts w:ascii="Calibri" w:hAnsi="Calibri"/>
          <w:sz w:val="22"/>
          <w:szCs w:val="22"/>
          <w:lang w:val="ru-RU"/>
        </w:rPr>
        <w:t>60</w:t>
      </w:r>
      <w:r w:rsidR="001A6DE6" w:rsidRPr="00621FC2">
        <w:rPr>
          <w:rFonts w:ascii="Calibri" w:hAnsi="Calibri"/>
          <w:sz w:val="22"/>
          <w:szCs w:val="22"/>
          <w:lang w:val="ru-RU"/>
        </w:rPr>
        <w:t xml:space="preserve">] </w:t>
      </w:r>
      <w:r w:rsidRPr="00621FC2">
        <w:rPr>
          <w:rFonts w:ascii="Calibri" w:hAnsi="Calibri"/>
          <w:sz w:val="22"/>
          <w:szCs w:val="22"/>
          <w:lang w:val="ru-RU"/>
        </w:rPr>
        <w:t>при</w:t>
      </w:r>
      <w:r w:rsidRPr="004C071A">
        <w:rPr>
          <w:rFonts w:ascii="Calibri" w:hAnsi="Calibri"/>
          <w:sz w:val="22"/>
          <w:szCs w:val="22"/>
          <w:lang w:val="ru-RU"/>
        </w:rPr>
        <w:t xml:space="preserve"> </w:t>
      </w:r>
      <w:r>
        <w:rPr>
          <w:rFonts w:ascii="Calibri" w:hAnsi="Calibri"/>
          <w:sz w:val="22"/>
          <w:szCs w:val="22"/>
          <w:lang w:val="ru-RU"/>
        </w:rPr>
        <w:t>технической</w:t>
      </w:r>
      <w:r w:rsidRPr="004C071A">
        <w:rPr>
          <w:rFonts w:ascii="Calibri" w:hAnsi="Calibri"/>
          <w:sz w:val="22"/>
          <w:szCs w:val="22"/>
          <w:lang w:val="ru-RU"/>
        </w:rPr>
        <w:t xml:space="preserve"> </w:t>
      </w:r>
      <w:r>
        <w:rPr>
          <w:rFonts w:ascii="Calibri" w:hAnsi="Calibri"/>
          <w:sz w:val="22"/>
          <w:szCs w:val="22"/>
          <w:lang w:val="ru-RU"/>
        </w:rPr>
        <w:t xml:space="preserve">оценке. </w:t>
      </w:r>
      <w:r w:rsidRPr="004C071A">
        <w:rPr>
          <w:rFonts w:ascii="Calibri" w:hAnsi="Calibri"/>
          <w:sz w:val="22"/>
          <w:szCs w:val="22"/>
          <w:lang w:val="ru-RU"/>
        </w:rPr>
        <w:t xml:space="preserve"> </w:t>
      </w:r>
    </w:p>
    <w:p w14:paraId="7F3F8FDD" w14:textId="77777777" w:rsidR="001A6DE6" w:rsidRDefault="001A6DE6"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447F1289" w14:textId="77777777" w:rsidR="004B579A" w:rsidRPr="001A6DE6" w:rsidRDefault="00916E59"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r>
        <w:rPr>
          <w:rFonts w:ascii="Calibri" w:hAnsi="Calibri"/>
          <w:sz w:val="22"/>
          <w:szCs w:val="22"/>
          <w:lang w:val="ru-RU"/>
        </w:rPr>
        <w:t>Ценовые</w:t>
      </w:r>
      <w:r w:rsidRPr="00916E59">
        <w:rPr>
          <w:rFonts w:ascii="Calibri" w:hAnsi="Calibri"/>
          <w:sz w:val="22"/>
          <w:szCs w:val="22"/>
          <w:lang w:val="ru-RU"/>
        </w:rPr>
        <w:t xml:space="preserve"> </w:t>
      </w:r>
      <w:r>
        <w:rPr>
          <w:rFonts w:ascii="Calibri" w:hAnsi="Calibri"/>
          <w:sz w:val="22"/>
          <w:szCs w:val="22"/>
          <w:lang w:val="ru-RU"/>
        </w:rPr>
        <w:t>предложения</w:t>
      </w:r>
      <w:r w:rsidRPr="00916E59">
        <w:rPr>
          <w:rFonts w:ascii="Calibri" w:hAnsi="Calibri"/>
          <w:sz w:val="22"/>
          <w:szCs w:val="22"/>
          <w:lang w:val="ru-RU"/>
        </w:rPr>
        <w:t xml:space="preserve"> </w:t>
      </w:r>
      <w:r>
        <w:rPr>
          <w:rFonts w:ascii="Calibri" w:hAnsi="Calibri"/>
          <w:sz w:val="22"/>
          <w:szCs w:val="22"/>
          <w:lang w:val="ru-RU"/>
        </w:rPr>
        <w:t>будут</w:t>
      </w:r>
      <w:r w:rsidRPr="00916E59">
        <w:rPr>
          <w:rFonts w:ascii="Calibri" w:hAnsi="Calibri"/>
          <w:sz w:val="22"/>
          <w:szCs w:val="22"/>
          <w:lang w:val="ru-RU"/>
        </w:rPr>
        <w:t xml:space="preserve"> </w:t>
      </w:r>
      <w:r>
        <w:rPr>
          <w:rFonts w:ascii="Calibri" w:hAnsi="Calibri"/>
          <w:sz w:val="22"/>
          <w:szCs w:val="22"/>
          <w:lang w:val="ru-RU"/>
        </w:rPr>
        <w:t>оценены</w:t>
      </w:r>
      <w:r w:rsidRPr="00916E59">
        <w:rPr>
          <w:rFonts w:ascii="Calibri" w:hAnsi="Calibri"/>
          <w:sz w:val="22"/>
          <w:szCs w:val="22"/>
          <w:lang w:val="ru-RU"/>
        </w:rPr>
        <w:t xml:space="preserve"> </w:t>
      </w:r>
      <w:r>
        <w:rPr>
          <w:rFonts w:ascii="Calibri" w:hAnsi="Calibri"/>
          <w:sz w:val="22"/>
          <w:szCs w:val="22"/>
          <w:lang w:val="ru-RU"/>
        </w:rPr>
        <w:t>на</w:t>
      </w:r>
      <w:r w:rsidRPr="00916E59">
        <w:rPr>
          <w:rFonts w:ascii="Calibri" w:hAnsi="Calibri"/>
          <w:sz w:val="22"/>
          <w:szCs w:val="22"/>
          <w:lang w:val="ru-RU"/>
        </w:rPr>
        <w:t xml:space="preserve"> </w:t>
      </w:r>
      <w:r>
        <w:rPr>
          <w:rFonts w:ascii="Calibri" w:hAnsi="Calibri"/>
          <w:sz w:val="22"/>
          <w:szCs w:val="22"/>
          <w:lang w:val="ru-RU"/>
        </w:rPr>
        <w:t>основе</w:t>
      </w:r>
      <w:r w:rsidRPr="00916E59">
        <w:rPr>
          <w:rFonts w:ascii="Calibri" w:hAnsi="Calibri"/>
          <w:sz w:val="22"/>
          <w:szCs w:val="22"/>
          <w:lang w:val="ru-RU"/>
        </w:rPr>
        <w:t xml:space="preserve"> </w:t>
      </w:r>
      <w:r>
        <w:rPr>
          <w:rFonts w:ascii="Calibri" w:hAnsi="Calibri"/>
          <w:sz w:val="22"/>
          <w:szCs w:val="22"/>
          <w:lang w:val="ru-RU"/>
        </w:rPr>
        <w:t>соответствия требованиям формы ценового предложения. Максимальное</w:t>
      </w:r>
      <w:r w:rsidRPr="000E5748">
        <w:rPr>
          <w:rFonts w:ascii="Calibri" w:hAnsi="Calibri"/>
          <w:sz w:val="22"/>
          <w:szCs w:val="22"/>
          <w:lang w:val="ru-RU"/>
        </w:rPr>
        <w:t xml:space="preserve"> </w:t>
      </w:r>
      <w:r w:rsidR="00292769">
        <w:rPr>
          <w:rFonts w:ascii="Calibri" w:hAnsi="Calibri"/>
          <w:sz w:val="22"/>
          <w:szCs w:val="22"/>
          <w:lang w:val="ru-RU"/>
        </w:rPr>
        <w:t>количество</w:t>
      </w:r>
      <w:r w:rsidRPr="000E5748">
        <w:rPr>
          <w:rFonts w:ascii="Calibri" w:hAnsi="Calibri"/>
          <w:sz w:val="22"/>
          <w:szCs w:val="22"/>
          <w:lang w:val="ru-RU"/>
        </w:rPr>
        <w:t xml:space="preserve"> </w:t>
      </w:r>
      <w:r>
        <w:rPr>
          <w:rFonts w:ascii="Calibri" w:hAnsi="Calibri"/>
          <w:sz w:val="22"/>
          <w:szCs w:val="22"/>
          <w:lang w:val="ru-RU"/>
        </w:rPr>
        <w:t>баллов</w:t>
      </w:r>
      <w:r w:rsidRPr="000E5748">
        <w:rPr>
          <w:rFonts w:ascii="Calibri" w:hAnsi="Calibri"/>
          <w:sz w:val="22"/>
          <w:szCs w:val="22"/>
          <w:lang w:val="ru-RU"/>
        </w:rPr>
        <w:t xml:space="preserve"> – 100, </w:t>
      </w:r>
      <w:r>
        <w:rPr>
          <w:rFonts w:ascii="Calibri" w:hAnsi="Calibri"/>
          <w:sz w:val="22"/>
          <w:szCs w:val="22"/>
          <w:lang w:val="ru-RU"/>
        </w:rPr>
        <w:t>которые</w:t>
      </w:r>
      <w:r w:rsidRPr="000E5748">
        <w:rPr>
          <w:rFonts w:ascii="Calibri" w:hAnsi="Calibri"/>
          <w:sz w:val="22"/>
          <w:szCs w:val="22"/>
          <w:lang w:val="ru-RU"/>
        </w:rPr>
        <w:t xml:space="preserve"> </w:t>
      </w:r>
      <w:r>
        <w:rPr>
          <w:rFonts w:ascii="Calibri" w:hAnsi="Calibri"/>
          <w:sz w:val="22"/>
          <w:szCs w:val="22"/>
          <w:lang w:val="ru-RU"/>
        </w:rPr>
        <w:t>будут</w:t>
      </w:r>
      <w:r w:rsidRPr="000E5748">
        <w:rPr>
          <w:rFonts w:ascii="Calibri" w:hAnsi="Calibri"/>
          <w:sz w:val="22"/>
          <w:szCs w:val="22"/>
          <w:lang w:val="ru-RU"/>
        </w:rPr>
        <w:t xml:space="preserve"> </w:t>
      </w:r>
      <w:r>
        <w:rPr>
          <w:rFonts w:ascii="Calibri" w:hAnsi="Calibri"/>
          <w:sz w:val="22"/>
          <w:szCs w:val="22"/>
          <w:lang w:val="ru-RU"/>
        </w:rPr>
        <w:t>отданы</w:t>
      </w:r>
      <w:r w:rsidRPr="000E5748">
        <w:rPr>
          <w:rFonts w:ascii="Calibri" w:hAnsi="Calibri"/>
          <w:sz w:val="22"/>
          <w:szCs w:val="22"/>
          <w:lang w:val="ru-RU"/>
        </w:rPr>
        <w:t xml:space="preserve"> </w:t>
      </w:r>
      <w:r w:rsidR="000E5748">
        <w:rPr>
          <w:rFonts w:ascii="Calibri" w:hAnsi="Calibri"/>
          <w:sz w:val="22"/>
          <w:szCs w:val="22"/>
          <w:lang w:val="ru-RU"/>
        </w:rPr>
        <w:t>наимень</w:t>
      </w:r>
      <w:r w:rsidR="00F82C69">
        <w:rPr>
          <w:rFonts w:ascii="Calibri" w:hAnsi="Calibri"/>
          <w:sz w:val="22"/>
          <w:szCs w:val="22"/>
          <w:lang w:val="ru-RU"/>
        </w:rPr>
        <w:t>ш</w:t>
      </w:r>
      <w:r w:rsidR="000E5748">
        <w:rPr>
          <w:rFonts w:ascii="Calibri" w:hAnsi="Calibri"/>
          <w:sz w:val="22"/>
          <w:szCs w:val="22"/>
          <w:lang w:val="ru-RU"/>
        </w:rPr>
        <w:t>ей</w:t>
      </w:r>
      <w:r w:rsidR="000E5748" w:rsidRPr="000E5748">
        <w:rPr>
          <w:rFonts w:ascii="Calibri" w:hAnsi="Calibri"/>
          <w:sz w:val="22"/>
          <w:szCs w:val="22"/>
          <w:lang w:val="ru-RU"/>
        </w:rPr>
        <w:t xml:space="preserve"> </w:t>
      </w:r>
      <w:r w:rsidR="000E5748">
        <w:rPr>
          <w:rFonts w:ascii="Calibri" w:hAnsi="Calibri"/>
          <w:sz w:val="22"/>
          <w:szCs w:val="22"/>
          <w:lang w:val="ru-RU"/>
        </w:rPr>
        <w:t>итоговой</w:t>
      </w:r>
      <w:r w:rsidR="000E5748" w:rsidRPr="000E5748">
        <w:rPr>
          <w:rFonts w:ascii="Calibri" w:hAnsi="Calibri"/>
          <w:sz w:val="22"/>
          <w:szCs w:val="22"/>
          <w:lang w:val="ru-RU"/>
        </w:rPr>
        <w:t xml:space="preserve"> </w:t>
      </w:r>
      <w:r w:rsidR="000E5748">
        <w:rPr>
          <w:rFonts w:ascii="Calibri" w:hAnsi="Calibri"/>
          <w:sz w:val="22"/>
          <w:szCs w:val="22"/>
          <w:lang w:val="ru-RU"/>
        </w:rPr>
        <w:t>цене</w:t>
      </w:r>
      <w:r w:rsidR="000E5748" w:rsidRPr="000E5748">
        <w:rPr>
          <w:rFonts w:ascii="Calibri" w:hAnsi="Calibri"/>
          <w:sz w:val="22"/>
          <w:szCs w:val="22"/>
          <w:lang w:val="ru-RU"/>
        </w:rPr>
        <w:t xml:space="preserve"> </w:t>
      </w:r>
      <w:r w:rsidR="000E5748">
        <w:rPr>
          <w:rFonts w:ascii="Calibri" w:hAnsi="Calibri"/>
          <w:sz w:val="22"/>
          <w:szCs w:val="22"/>
          <w:lang w:val="ru-RU"/>
        </w:rPr>
        <w:t>предоставленной</w:t>
      </w:r>
      <w:r w:rsidR="000E5748" w:rsidRPr="000E5748">
        <w:rPr>
          <w:rFonts w:ascii="Calibri" w:hAnsi="Calibri"/>
          <w:sz w:val="22"/>
          <w:szCs w:val="22"/>
          <w:lang w:val="ru-RU"/>
        </w:rPr>
        <w:t xml:space="preserve"> </w:t>
      </w:r>
      <w:r w:rsidR="000E5748">
        <w:rPr>
          <w:rFonts w:ascii="Calibri" w:hAnsi="Calibri"/>
          <w:sz w:val="22"/>
          <w:szCs w:val="22"/>
          <w:lang w:val="ru-RU"/>
        </w:rPr>
        <w:t>в</w:t>
      </w:r>
      <w:r w:rsidR="000E5748" w:rsidRPr="000E5748">
        <w:rPr>
          <w:rFonts w:ascii="Calibri" w:hAnsi="Calibri"/>
          <w:sz w:val="22"/>
          <w:szCs w:val="22"/>
          <w:lang w:val="ru-RU"/>
        </w:rPr>
        <w:t xml:space="preserve"> </w:t>
      </w:r>
      <w:r w:rsidR="000E5748">
        <w:rPr>
          <w:rFonts w:ascii="Calibri" w:hAnsi="Calibri"/>
          <w:sz w:val="22"/>
          <w:szCs w:val="22"/>
          <w:lang w:val="ru-RU"/>
        </w:rPr>
        <w:t>рамках</w:t>
      </w:r>
      <w:r w:rsidR="000E5748" w:rsidRPr="000E5748">
        <w:rPr>
          <w:rFonts w:ascii="Calibri" w:hAnsi="Calibri"/>
          <w:sz w:val="22"/>
          <w:szCs w:val="22"/>
          <w:lang w:val="ru-RU"/>
        </w:rPr>
        <w:t xml:space="preserve"> </w:t>
      </w:r>
      <w:r w:rsidR="000E5748">
        <w:rPr>
          <w:rFonts w:ascii="Calibri" w:hAnsi="Calibri"/>
          <w:sz w:val="22"/>
          <w:szCs w:val="22"/>
          <w:lang w:val="ru-RU"/>
        </w:rPr>
        <w:t>ценового предложения</w:t>
      </w:r>
      <w:r w:rsidR="004B579A" w:rsidRPr="000E5748">
        <w:rPr>
          <w:rFonts w:ascii="Calibri" w:hAnsi="Calibri"/>
          <w:sz w:val="22"/>
          <w:szCs w:val="22"/>
          <w:lang w:val="ru-RU"/>
        </w:rPr>
        <w:t xml:space="preserve">. </w:t>
      </w:r>
      <w:r w:rsidR="001A6DE6">
        <w:rPr>
          <w:rFonts w:ascii="Calibri" w:hAnsi="Calibri"/>
          <w:sz w:val="22"/>
          <w:szCs w:val="22"/>
          <w:lang w:val="ru-RU"/>
        </w:rPr>
        <w:t>Все другие ценовые предложения получат баллы в обратной пропорциональности согласно данной форме</w:t>
      </w:r>
      <w:r w:rsidR="004B579A" w:rsidRPr="001A6DE6">
        <w:rPr>
          <w:rFonts w:ascii="Calibri" w:hAnsi="Calibri"/>
          <w:sz w:val="22"/>
          <w:szCs w:val="22"/>
          <w:lang w:val="ru-RU"/>
        </w:rPr>
        <w:t>:</w:t>
      </w:r>
    </w:p>
    <w:p w14:paraId="59F6F858" w14:textId="77777777" w:rsidR="00AE4DBB" w:rsidRPr="001A6DE6"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340851A8" w14:textId="77777777" w:rsidTr="00874CE5">
        <w:trPr>
          <w:trHeight w:val="319"/>
          <w:jc w:val="center"/>
        </w:trPr>
        <w:tc>
          <w:tcPr>
            <w:tcW w:w="1977" w:type="dxa"/>
            <w:vMerge w:val="restart"/>
            <w:vAlign w:val="center"/>
          </w:tcPr>
          <w:p w14:paraId="72A23B5B" w14:textId="77777777" w:rsidR="004B579A" w:rsidRPr="00742A55" w:rsidRDefault="001A6DE6" w:rsidP="003A1F0A">
            <w:pPr>
              <w:tabs>
                <w:tab w:val="left" w:pos="-1080"/>
              </w:tabs>
              <w:jc w:val="both"/>
              <w:rPr>
                <w:rFonts w:ascii="Calibri" w:hAnsi="Calibri" w:cs="Calibri"/>
                <w:sz w:val="22"/>
                <w:szCs w:val="22"/>
              </w:rPr>
            </w:pPr>
            <w:r>
              <w:rPr>
                <w:rFonts w:ascii="Calibri" w:hAnsi="Calibri" w:cs="Calibri"/>
                <w:sz w:val="22"/>
                <w:szCs w:val="22"/>
                <w:lang w:val="ru-RU"/>
              </w:rPr>
              <w:t>Финансовая оценка</w:t>
            </w:r>
            <w:r w:rsidR="004B579A" w:rsidRPr="00742A55">
              <w:rPr>
                <w:rFonts w:ascii="Calibri" w:hAnsi="Calibri" w:cs="Calibri"/>
                <w:sz w:val="22"/>
                <w:szCs w:val="22"/>
              </w:rPr>
              <w:t xml:space="preserve"> </w:t>
            </w:r>
            <w:r w:rsidR="00EE3BCB">
              <w:rPr>
                <w:rFonts w:ascii="Calibri" w:hAnsi="Calibri" w:cs="Calibri"/>
                <w:sz w:val="22"/>
                <w:szCs w:val="22"/>
                <w:lang w:val="ru-RU"/>
              </w:rPr>
              <w:t>(балл)</w:t>
            </w:r>
            <w:r w:rsidR="002C76AC">
              <w:rPr>
                <w:rFonts w:ascii="Calibri" w:hAnsi="Calibri" w:cs="Calibri"/>
                <w:sz w:val="22"/>
                <w:szCs w:val="22"/>
                <w:lang w:val="ru-RU"/>
              </w:rPr>
              <w:t xml:space="preserve"> </w:t>
            </w:r>
            <w:r w:rsidR="004B579A" w:rsidRPr="00742A55">
              <w:rPr>
                <w:rFonts w:ascii="Calibri" w:hAnsi="Calibri" w:cs="Calibri"/>
                <w:sz w:val="22"/>
                <w:szCs w:val="22"/>
              </w:rPr>
              <w:t>=</w:t>
            </w:r>
          </w:p>
        </w:tc>
        <w:tc>
          <w:tcPr>
            <w:tcW w:w="2325" w:type="dxa"/>
          </w:tcPr>
          <w:p w14:paraId="54CC07C5" w14:textId="1F04F099" w:rsidR="004B579A" w:rsidRPr="00742A55" w:rsidRDefault="001A6DE6" w:rsidP="00DE44BF">
            <w:pPr>
              <w:tabs>
                <w:tab w:val="left" w:pos="-1080"/>
              </w:tabs>
              <w:jc w:val="center"/>
              <w:rPr>
                <w:rFonts w:ascii="Calibri" w:hAnsi="Calibri" w:cs="Calibri"/>
                <w:sz w:val="22"/>
                <w:szCs w:val="22"/>
              </w:rPr>
            </w:pPr>
            <w:r>
              <w:rPr>
                <w:rFonts w:ascii="Calibri" w:hAnsi="Calibri" w:cs="Calibri"/>
                <w:sz w:val="22"/>
                <w:szCs w:val="22"/>
                <w:lang w:val="ru-RU"/>
              </w:rPr>
              <w:t>Наименьшая назначенная цена</w:t>
            </w:r>
            <w:r w:rsidR="00C309E4">
              <w:rPr>
                <w:rFonts w:ascii="Calibri" w:hAnsi="Calibri" w:cs="Calibri"/>
                <w:sz w:val="22"/>
                <w:szCs w:val="22"/>
                <w:lang w:val="ru-RU"/>
              </w:rPr>
              <w:t xml:space="preserve"> (тенге)</w:t>
            </w:r>
          </w:p>
        </w:tc>
        <w:tc>
          <w:tcPr>
            <w:tcW w:w="2792" w:type="dxa"/>
            <w:vMerge w:val="restart"/>
            <w:vAlign w:val="center"/>
          </w:tcPr>
          <w:p w14:paraId="3252F832" w14:textId="77777777" w:rsidR="004B579A" w:rsidRPr="00742A55" w:rsidRDefault="001A6DE6" w:rsidP="003A1F0A">
            <w:pPr>
              <w:tabs>
                <w:tab w:val="left" w:pos="-1080"/>
              </w:tabs>
              <w:jc w:val="both"/>
              <w:rPr>
                <w:rFonts w:ascii="Calibri" w:hAnsi="Calibri" w:cs="Calibri"/>
                <w:sz w:val="22"/>
                <w:szCs w:val="22"/>
              </w:rPr>
            </w:pPr>
            <w:r>
              <w:rPr>
                <w:rFonts w:ascii="Calibri" w:hAnsi="Calibri" w:cs="Calibri"/>
                <w:sz w:val="22"/>
                <w:szCs w:val="22"/>
              </w:rPr>
              <w:t>X 100 (</w:t>
            </w:r>
            <w:r>
              <w:rPr>
                <w:rFonts w:ascii="Calibri" w:hAnsi="Calibri" w:cs="Calibri"/>
                <w:sz w:val="22"/>
                <w:szCs w:val="22"/>
                <w:lang w:val="ru-RU"/>
              </w:rPr>
              <w:t>Макс</w:t>
            </w:r>
            <w:r w:rsidRPr="001A6DE6">
              <w:rPr>
                <w:rFonts w:ascii="Calibri" w:hAnsi="Calibri" w:cs="Calibri"/>
                <w:sz w:val="22"/>
                <w:szCs w:val="22"/>
              </w:rPr>
              <w:t xml:space="preserve">. </w:t>
            </w:r>
            <w:r>
              <w:rPr>
                <w:rFonts w:ascii="Calibri" w:hAnsi="Calibri" w:cs="Calibri"/>
                <w:sz w:val="22"/>
                <w:szCs w:val="22"/>
                <w:lang w:val="ru-RU"/>
              </w:rPr>
              <w:t>балл</w:t>
            </w:r>
            <w:r w:rsidR="004B579A" w:rsidRPr="00742A55">
              <w:rPr>
                <w:rFonts w:ascii="Calibri" w:hAnsi="Calibri" w:cs="Calibri"/>
                <w:sz w:val="22"/>
                <w:szCs w:val="22"/>
              </w:rPr>
              <w:t>)</w:t>
            </w:r>
          </w:p>
        </w:tc>
      </w:tr>
      <w:tr w:rsidR="004B579A" w:rsidRPr="00742A55" w14:paraId="1C736E13" w14:textId="77777777" w:rsidTr="00874CE5">
        <w:trPr>
          <w:trHeight w:val="170"/>
          <w:jc w:val="center"/>
        </w:trPr>
        <w:tc>
          <w:tcPr>
            <w:tcW w:w="1977" w:type="dxa"/>
            <w:vMerge/>
          </w:tcPr>
          <w:p w14:paraId="3E317C6A"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0B7EB4F2" w14:textId="5F933ADE" w:rsidR="004B579A" w:rsidRPr="00742A55" w:rsidRDefault="00F42E0A" w:rsidP="00DE44BF">
            <w:pPr>
              <w:tabs>
                <w:tab w:val="left" w:pos="-1080"/>
              </w:tabs>
              <w:jc w:val="center"/>
              <w:rPr>
                <w:rFonts w:ascii="Calibri" w:hAnsi="Calibri" w:cs="Calibri"/>
                <w:sz w:val="22"/>
                <w:szCs w:val="22"/>
              </w:rPr>
            </w:pPr>
            <w:r>
              <w:rPr>
                <w:rFonts w:ascii="Calibri" w:hAnsi="Calibri" w:cs="Calibri"/>
                <w:sz w:val="22"/>
                <w:szCs w:val="22"/>
                <w:lang w:val="ru-RU"/>
              </w:rPr>
              <w:t xml:space="preserve">Оцениваемое ценовое предложение </w:t>
            </w:r>
            <w:r w:rsidR="00C309E4">
              <w:rPr>
                <w:rFonts w:ascii="Calibri" w:hAnsi="Calibri" w:cs="Calibri"/>
                <w:sz w:val="22"/>
                <w:szCs w:val="22"/>
                <w:lang w:val="ru-RU"/>
              </w:rPr>
              <w:t>(тенге)</w:t>
            </w:r>
          </w:p>
        </w:tc>
        <w:tc>
          <w:tcPr>
            <w:tcW w:w="2792" w:type="dxa"/>
            <w:vMerge/>
          </w:tcPr>
          <w:p w14:paraId="16F05181" w14:textId="77777777" w:rsidR="004B579A" w:rsidRPr="00742A55" w:rsidRDefault="004B579A" w:rsidP="003A1F0A">
            <w:pPr>
              <w:tabs>
                <w:tab w:val="left" w:pos="-1080"/>
              </w:tabs>
              <w:jc w:val="both"/>
              <w:rPr>
                <w:rFonts w:ascii="Calibri" w:hAnsi="Calibri" w:cs="Calibri"/>
                <w:sz w:val="22"/>
                <w:szCs w:val="22"/>
              </w:rPr>
            </w:pPr>
          </w:p>
        </w:tc>
      </w:tr>
    </w:tbl>
    <w:p w14:paraId="135288D3" w14:textId="77777777" w:rsidR="00742A55" w:rsidRPr="001A6DE6" w:rsidRDefault="001A6DE6"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r>
        <w:rPr>
          <w:rFonts w:ascii="Calibri" w:hAnsi="Calibri"/>
          <w:szCs w:val="22"/>
          <w:lang w:val="ru-RU"/>
        </w:rPr>
        <w:t>Итоговый</w:t>
      </w:r>
      <w:r w:rsidRPr="001A6DE6">
        <w:rPr>
          <w:rFonts w:ascii="Calibri" w:hAnsi="Calibri"/>
          <w:szCs w:val="22"/>
        </w:rPr>
        <w:t xml:space="preserve"> </w:t>
      </w:r>
      <w:r>
        <w:rPr>
          <w:rFonts w:ascii="Calibri" w:hAnsi="Calibri"/>
          <w:szCs w:val="22"/>
          <w:lang w:val="ru-RU"/>
        </w:rPr>
        <w:t>балл</w:t>
      </w:r>
      <w:r w:rsidRPr="001A6DE6">
        <w:rPr>
          <w:rFonts w:ascii="Calibri" w:hAnsi="Calibri"/>
          <w:szCs w:val="22"/>
        </w:rPr>
        <w:t xml:space="preserve"> </w:t>
      </w:r>
    </w:p>
    <w:p w14:paraId="6057C9C9" w14:textId="77777777" w:rsidR="00742A55" w:rsidRDefault="001A6DE6"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lang w:val="ru-RU"/>
        </w:rPr>
        <w:t>Итоговый</w:t>
      </w:r>
      <w:r w:rsidRPr="001A6DE6">
        <w:rPr>
          <w:rFonts w:ascii="Calibri" w:hAnsi="Calibri"/>
          <w:szCs w:val="22"/>
          <w:lang w:val="ru-RU"/>
        </w:rPr>
        <w:t xml:space="preserve"> </w:t>
      </w:r>
      <w:r>
        <w:rPr>
          <w:rFonts w:ascii="Calibri" w:hAnsi="Calibri"/>
          <w:szCs w:val="22"/>
          <w:lang w:val="ru-RU"/>
        </w:rPr>
        <w:t>балл</w:t>
      </w:r>
      <w:r w:rsidRPr="001A6DE6">
        <w:rPr>
          <w:rFonts w:ascii="Calibri" w:hAnsi="Calibri"/>
          <w:szCs w:val="22"/>
          <w:lang w:val="ru-RU"/>
        </w:rPr>
        <w:t xml:space="preserve"> </w:t>
      </w:r>
      <w:r>
        <w:rPr>
          <w:rFonts w:ascii="Calibri" w:hAnsi="Calibri"/>
          <w:szCs w:val="22"/>
          <w:lang w:val="ru-RU"/>
        </w:rPr>
        <w:t>за</w:t>
      </w:r>
      <w:r w:rsidRPr="001A6DE6">
        <w:rPr>
          <w:rFonts w:ascii="Calibri" w:hAnsi="Calibri"/>
          <w:szCs w:val="22"/>
          <w:lang w:val="ru-RU"/>
        </w:rPr>
        <w:t xml:space="preserve"> </w:t>
      </w:r>
      <w:r>
        <w:rPr>
          <w:rFonts w:ascii="Calibri" w:hAnsi="Calibri"/>
          <w:szCs w:val="22"/>
          <w:lang w:val="ru-RU"/>
        </w:rPr>
        <w:t>каждое</w:t>
      </w:r>
      <w:r w:rsidRPr="001A6DE6">
        <w:rPr>
          <w:rFonts w:ascii="Calibri" w:hAnsi="Calibri"/>
          <w:szCs w:val="22"/>
          <w:lang w:val="ru-RU"/>
        </w:rPr>
        <w:t xml:space="preserve"> </w:t>
      </w:r>
      <w:r>
        <w:rPr>
          <w:rFonts w:ascii="Calibri" w:hAnsi="Calibri"/>
          <w:szCs w:val="22"/>
          <w:lang w:val="ru-RU"/>
        </w:rPr>
        <w:t>предложение</w:t>
      </w:r>
      <w:r w:rsidR="00F41DE4">
        <w:rPr>
          <w:rFonts w:ascii="Calibri" w:hAnsi="Calibri"/>
          <w:szCs w:val="22"/>
          <w:lang w:val="ru-RU"/>
        </w:rPr>
        <w:t xml:space="preserve"> будет являть</w:t>
      </w:r>
      <w:r>
        <w:rPr>
          <w:rFonts w:ascii="Calibri" w:hAnsi="Calibri"/>
          <w:szCs w:val="22"/>
          <w:lang w:val="ru-RU"/>
        </w:rPr>
        <w:t>ся взвешенной суммой технической и финансовой оценки. Максимальный</w:t>
      </w:r>
      <w:r w:rsidRPr="001A6DE6">
        <w:rPr>
          <w:rFonts w:ascii="Calibri" w:hAnsi="Calibri"/>
          <w:szCs w:val="22"/>
        </w:rPr>
        <w:t xml:space="preserve"> </w:t>
      </w:r>
      <w:r>
        <w:rPr>
          <w:rFonts w:ascii="Calibri" w:hAnsi="Calibri"/>
          <w:szCs w:val="22"/>
          <w:lang w:val="ru-RU"/>
        </w:rPr>
        <w:t>итоговый</w:t>
      </w:r>
      <w:r w:rsidRPr="001A6DE6">
        <w:rPr>
          <w:rFonts w:ascii="Calibri" w:hAnsi="Calibri"/>
          <w:szCs w:val="22"/>
        </w:rPr>
        <w:t xml:space="preserve"> </w:t>
      </w:r>
      <w:r>
        <w:rPr>
          <w:rFonts w:ascii="Calibri" w:hAnsi="Calibri"/>
          <w:szCs w:val="22"/>
          <w:lang w:val="ru-RU"/>
        </w:rPr>
        <w:t>балл</w:t>
      </w:r>
      <w:r w:rsidRPr="001A6DE6">
        <w:rPr>
          <w:rFonts w:ascii="Calibri" w:hAnsi="Calibri"/>
          <w:szCs w:val="22"/>
        </w:rPr>
        <w:t xml:space="preserve"> </w:t>
      </w:r>
      <w:r>
        <w:rPr>
          <w:rFonts w:ascii="Calibri" w:hAnsi="Calibri"/>
          <w:szCs w:val="22"/>
        </w:rPr>
        <w:t>–</w:t>
      </w:r>
      <w:r w:rsidRPr="001A6DE6">
        <w:rPr>
          <w:rFonts w:ascii="Calibri" w:hAnsi="Calibri"/>
          <w:szCs w:val="22"/>
        </w:rPr>
        <w:t xml:space="preserve"> 100. </w:t>
      </w:r>
    </w:p>
    <w:p w14:paraId="22E51AA2"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AC0FE1" w14:paraId="67CE209F" w14:textId="77777777" w:rsidTr="003A1F0A">
        <w:trPr>
          <w:trHeight w:val="547"/>
          <w:jc w:val="center"/>
        </w:trPr>
        <w:tc>
          <w:tcPr>
            <w:tcW w:w="6523" w:type="dxa"/>
            <w:vAlign w:val="center"/>
          </w:tcPr>
          <w:p w14:paraId="4A3B80EF" w14:textId="5857FBCB" w:rsidR="00742A55" w:rsidRPr="00956ED8" w:rsidRDefault="00956ED8" w:rsidP="00246DB0">
            <w:pPr>
              <w:tabs>
                <w:tab w:val="left" w:pos="-1080"/>
              </w:tabs>
              <w:jc w:val="center"/>
              <w:rPr>
                <w:rFonts w:ascii="Calibri" w:hAnsi="Calibri" w:cs="Calibri"/>
                <w:sz w:val="22"/>
                <w:szCs w:val="22"/>
                <w:lang w:val="ru-RU"/>
              </w:rPr>
            </w:pPr>
            <w:r>
              <w:rPr>
                <w:rFonts w:ascii="Calibri" w:hAnsi="Calibri" w:cs="Calibri"/>
                <w:sz w:val="22"/>
                <w:szCs w:val="22"/>
                <w:lang w:val="ru-RU"/>
              </w:rPr>
              <w:t>Итоговый</w:t>
            </w:r>
            <w:r w:rsidRPr="00956ED8">
              <w:rPr>
                <w:rFonts w:ascii="Calibri" w:hAnsi="Calibri" w:cs="Calibri"/>
                <w:sz w:val="22"/>
                <w:szCs w:val="22"/>
                <w:lang w:val="ru-RU"/>
              </w:rPr>
              <w:t xml:space="preserve"> </w:t>
            </w:r>
            <w:r w:rsidRPr="00C26226">
              <w:rPr>
                <w:rFonts w:ascii="Calibri" w:hAnsi="Calibri" w:cs="Calibri"/>
                <w:sz w:val="22"/>
                <w:szCs w:val="22"/>
                <w:lang w:val="ru-RU"/>
              </w:rPr>
              <w:t>балл</w:t>
            </w:r>
            <w:r w:rsidR="00742A55" w:rsidRPr="00C26226">
              <w:rPr>
                <w:rFonts w:ascii="Calibri" w:hAnsi="Calibri" w:cs="Calibri"/>
                <w:sz w:val="22"/>
                <w:szCs w:val="22"/>
                <w:lang w:val="ru-RU"/>
              </w:rPr>
              <w:t xml:space="preserve"> </w:t>
            </w:r>
            <w:r w:rsidR="00742A55" w:rsidRPr="00621FC2">
              <w:rPr>
                <w:rFonts w:ascii="Calibri" w:hAnsi="Calibri" w:cs="Calibri"/>
                <w:sz w:val="22"/>
                <w:szCs w:val="22"/>
                <w:lang w:val="ru-RU"/>
              </w:rPr>
              <w:t xml:space="preserve">= </w:t>
            </w:r>
            <w:r w:rsidR="00F5387E" w:rsidRPr="00621FC2">
              <w:rPr>
                <w:rFonts w:ascii="Calibri" w:hAnsi="Calibri" w:cs="Calibri"/>
                <w:sz w:val="22"/>
                <w:szCs w:val="22"/>
                <w:lang w:val="ru-RU"/>
              </w:rPr>
              <w:t>[</w:t>
            </w:r>
            <w:r w:rsidR="00246DB0" w:rsidRPr="00621FC2">
              <w:rPr>
                <w:rFonts w:ascii="Calibri" w:hAnsi="Calibri" w:cs="Calibri"/>
                <w:sz w:val="22"/>
                <w:szCs w:val="22"/>
                <w:lang w:val="ru-RU"/>
              </w:rPr>
              <w:t>60</w:t>
            </w:r>
            <w:r w:rsidR="00742A55" w:rsidRPr="00621FC2">
              <w:rPr>
                <w:rFonts w:ascii="Calibri" w:hAnsi="Calibri" w:cs="Calibri"/>
                <w:sz w:val="22"/>
                <w:szCs w:val="22"/>
                <w:lang w:val="ru-RU"/>
              </w:rPr>
              <w:t>%</w:t>
            </w:r>
            <w:r w:rsidR="00F5387E" w:rsidRPr="00621FC2">
              <w:rPr>
                <w:rFonts w:ascii="Calibri" w:hAnsi="Calibri" w:cs="Calibri"/>
                <w:sz w:val="22"/>
                <w:szCs w:val="22"/>
                <w:lang w:val="ru-RU"/>
              </w:rPr>
              <w:t>]</w:t>
            </w:r>
            <w:r w:rsidR="00742A55" w:rsidRPr="00621FC2">
              <w:rPr>
                <w:rFonts w:ascii="Calibri" w:hAnsi="Calibri" w:cs="Calibri"/>
                <w:sz w:val="22"/>
                <w:szCs w:val="22"/>
                <w:lang w:val="ru-RU"/>
              </w:rPr>
              <w:t xml:space="preserve"> </w:t>
            </w:r>
            <w:r w:rsidRPr="00621FC2">
              <w:rPr>
                <w:rFonts w:ascii="Calibri" w:hAnsi="Calibri" w:cs="Calibri"/>
                <w:sz w:val="22"/>
                <w:szCs w:val="22"/>
                <w:lang w:val="ru-RU"/>
              </w:rPr>
              <w:t>Технический балл</w:t>
            </w:r>
            <w:r w:rsidR="00742A55" w:rsidRPr="00621FC2">
              <w:rPr>
                <w:rFonts w:ascii="Calibri" w:hAnsi="Calibri" w:cs="Calibri"/>
                <w:sz w:val="22"/>
                <w:szCs w:val="22"/>
                <w:lang w:val="ru-RU"/>
              </w:rPr>
              <w:t xml:space="preserve"> + </w:t>
            </w:r>
            <w:r w:rsidR="00F5387E" w:rsidRPr="00621FC2">
              <w:rPr>
                <w:rFonts w:ascii="Calibri" w:hAnsi="Calibri" w:cs="Calibri"/>
                <w:sz w:val="22"/>
                <w:szCs w:val="22"/>
                <w:lang w:val="ru-RU"/>
              </w:rPr>
              <w:t>[</w:t>
            </w:r>
            <w:r w:rsidR="00246DB0" w:rsidRPr="00621FC2">
              <w:rPr>
                <w:rFonts w:ascii="Calibri" w:hAnsi="Calibri" w:cs="Calibri"/>
                <w:sz w:val="22"/>
                <w:szCs w:val="22"/>
                <w:lang w:val="ru-RU"/>
              </w:rPr>
              <w:t>40</w:t>
            </w:r>
            <w:r w:rsidR="00F5387E" w:rsidRPr="00621FC2">
              <w:rPr>
                <w:rFonts w:ascii="Calibri" w:hAnsi="Calibri" w:cs="Calibri"/>
                <w:sz w:val="22"/>
                <w:szCs w:val="22"/>
                <w:lang w:val="ru-RU"/>
              </w:rPr>
              <w:t xml:space="preserve">%] </w:t>
            </w:r>
            <w:r w:rsidRPr="00621FC2">
              <w:rPr>
                <w:rFonts w:ascii="Calibri" w:hAnsi="Calibri" w:cs="Calibri"/>
                <w:sz w:val="22"/>
                <w:szCs w:val="22"/>
                <w:lang w:val="ru-RU"/>
              </w:rPr>
              <w:t>Финансовый</w:t>
            </w:r>
            <w:r w:rsidRPr="00C26226">
              <w:rPr>
                <w:rFonts w:ascii="Calibri" w:hAnsi="Calibri" w:cs="Calibri"/>
                <w:sz w:val="22"/>
                <w:szCs w:val="22"/>
                <w:lang w:val="ru-RU"/>
              </w:rPr>
              <w:t xml:space="preserve"> балл</w:t>
            </w:r>
          </w:p>
        </w:tc>
      </w:tr>
    </w:tbl>
    <w:p w14:paraId="69C65EC2" w14:textId="77777777" w:rsidR="000275EF" w:rsidRPr="00956ED8"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14:paraId="7A2E2100" w14:textId="77777777" w:rsidR="00795D28" w:rsidRDefault="00795D28" w:rsidP="00A6319D">
      <w:pPr>
        <w:pStyle w:val="ListParagraph"/>
        <w:numPr>
          <w:ilvl w:val="0"/>
          <w:numId w:val="3"/>
        </w:numPr>
        <w:jc w:val="both"/>
        <w:rPr>
          <w:rFonts w:asciiTheme="minorHAnsi" w:hAnsiTheme="minorHAnsi" w:cs="Calibri"/>
          <w:b/>
          <w:szCs w:val="22"/>
        </w:rPr>
      </w:pPr>
      <w:r>
        <w:rPr>
          <w:rFonts w:asciiTheme="minorHAnsi" w:hAnsiTheme="minorHAnsi" w:cs="Calibri"/>
          <w:b/>
          <w:szCs w:val="22"/>
          <w:lang w:val="ru-RU"/>
        </w:rPr>
        <w:t>Критерии</w:t>
      </w:r>
      <w:r w:rsidRPr="001A6DE6">
        <w:rPr>
          <w:rFonts w:asciiTheme="minorHAnsi" w:hAnsiTheme="minorHAnsi" w:cs="Calibri"/>
          <w:b/>
          <w:szCs w:val="22"/>
        </w:rPr>
        <w:t xml:space="preserve"> </w:t>
      </w:r>
      <w:r w:rsidR="009B1643">
        <w:rPr>
          <w:rFonts w:asciiTheme="minorHAnsi" w:hAnsiTheme="minorHAnsi" w:cs="Calibri"/>
          <w:b/>
          <w:szCs w:val="22"/>
          <w:lang w:val="ru-RU"/>
        </w:rPr>
        <w:t>присуждения</w:t>
      </w:r>
      <w:r w:rsidRPr="001A6DE6">
        <w:rPr>
          <w:rFonts w:asciiTheme="minorHAnsi" w:hAnsiTheme="minorHAnsi" w:cs="Calibri"/>
          <w:b/>
          <w:szCs w:val="22"/>
        </w:rPr>
        <w:t xml:space="preserve"> </w:t>
      </w:r>
    </w:p>
    <w:p w14:paraId="56B4E5C0" w14:textId="77777777" w:rsidR="00742A55" w:rsidRPr="00795D28" w:rsidRDefault="00795D28" w:rsidP="000275EF">
      <w:pPr>
        <w:pStyle w:val="letter"/>
        <w:jc w:val="both"/>
        <w:rPr>
          <w:rFonts w:ascii="Calibri" w:hAnsi="Calibri"/>
          <w:sz w:val="22"/>
          <w:szCs w:val="22"/>
          <w:lang w:val="ru-RU"/>
        </w:rPr>
      </w:pPr>
      <w:r>
        <w:rPr>
          <w:rFonts w:ascii="Calibri" w:hAnsi="Calibri" w:cs="Calibri"/>
          <w:sz w:val="22"/>
          <w:szCs w:val="22"/>
          <w:lang w:val="ru-RU"/>
        </w:rPr>
        <w:t>ЮНФПА</w:t>
      </w:r>
      <w:r w:rsidRPr="00F41DE4">
        <w:rPr>
          <w:rFonts w:ascii="Calibri" w:hAnsi="Calibri" w:cs="Calibri"/>
          <w:sz w:val="22"/>
          <w:szCs w:val="22"/>
          <w:lang w:val="ru-RU"/>
        </w:rPr>
        <w:t xml:space="preserve"> </w:t>
      </w:r>
      <w:r>
        <w:rPr>
          <w:rFonts w:ascii="Calibri" w:hAnsi="Calibri" w:cs="Calibri"/>
          <w:sz w:val="22"/>
          <w:szCs w:val="22"/>
          <w:lang w:val="ru-RU"/>
        </w:rPr>
        <w:t>примет</w:t>
      </w:r>
      <w:r w:rsidRPr="00F41DE4">
        <w:rPr>
          <w:rFonts w:ascii="Calibri" w:hAnsi="Calibri" w:cs="Calibri"/>
          <w:sz w:val="22"/>
          <w:szCs w:val="22"/>
          <w:lang w:val="ru-RU"/>
        </w:rPr>
        <w:t xml:space="preserve"> </w:t>
      </w:r>
      <w:r>
        <w:rPr>
          <w:rFonts w:ascii="Calibri" w:hAnsi="Calibri" w:cs="Calibri"/>
          <w:sz w:val="22"/>
          <w:szCs w:val="22"/>
          <w:lang w:val="ru-RU"/>
        </w:rPr>
        <w:t>решение</w:t>
      </w:r>
      <w:r w:rsidRPr="00F41DE4">
        <w:rPr>
          <w:rFonts w:ascii="Calibri" w:hAnsi="Calibri" w:cs="Calibri"/>
          <w:sz w:val="22"/>
          <w:szCs w:val="22"/>
          <w:lang w:val="ru-RU"/>
        </w:rPr>
        <w:t xml:space="preserve"> </w:t>
      </w:r>
      <w:r>
        <w:rPr>
          <w:rFonts w:ascii="Calibri" w:hAnsi="Calibri" w:cs="Calibri"/>
          <w:sz w:val="22"/>
          <w:szCs w:val="22"/>
          <w:lang w:val="ru-RU"/>
        </w:rPr>
        <w:t>по</w:t>
      </w:r>
      <w:r w:rsidRPr="00F41DE4">
        <w:rPr>
          <w:rFonts w:ascii="Calibri" w:hAnsi="Calibri" w:cs="Calibri"/>
          <w:sz w:val="22"/>
          <w:szCs w:val="22"/>
          <w:lang w:val="ru-RU"/>
        </w:rPr>
        <w:t xml:space="preserve"> </w:t>
      </w:r>
      <w:r>
        <w:rPr>
          <w:rFonts w:ascii="Calibri" w:hAnsi="Calibri" w:cs="Calibri"/>
          <w:sz w:val="22"/>
          <w:szCs w:val="22"/>
          <w:lang w:val="ru-RU"/>
        </w:rPr>
        <w:t>заключению</w:t>
      </w:r>
      <w:r w:rsidRPr="003E78B3">
        <w:rPr>
          <w:rFonts w:ascii="Calibri" w:hAnsi="Calibri" w:cs="Calibri"/>
          <w:sz w:val="22"/>
          <w:szCs w:val="22"/>
          <w:lang w:val="ru-RU"/>
        </w:rPr>
        <w:t xml:space="preserve"> </w:t>
      </w:r>
      <w:r w:rsidR="006721F0" w:rsidRPr="00B17EDD">
        <w:rPr>
          <w:rFonts w:ascii="Calibri" w:hAnsi="Calibri" w:cs="Calibri"/>
          <w:sz w:val="22"/>
          <w:szCs w:val="22"/>
          <w:lang w:val="ru-RU"/>
        </w:rPr>
        <w:t>Контракта на Профессиональные оказания услуг на основе фиксированной или максимальной цены</w:t>
      </w:r>
      <w:r w:rsidR="006721F0">
        <w:rPr>
          <w:rFonts w:ascii="Calibri" w:hAnsi="Calibri" w:cs="Calibri"/>
          <w:sz w:val="22"/>
          <w:szCs w:val="22"/>
          <w:lang w:val="ru-RU"/>
        </w:rPr>
        <w:t xml:space="preserve"> </w:t>
      </w:r>
      <w:r>
        <w:rPr>
          <w:rFonts w:ascii="Calibri" w:hAnsi="Calibri" w:cs="Calibri"/>
          <w:sz w:val="22"/>
          <w:szCs w:val="22"/>
          <w:lang w:val="ru-RU"/>
        </w:rPr>
        <w:t>с поставщиком</w:t>
      </w:r>
      <w:r w:rsidR="00F41DE4">
        <w:rPr>
          <w:rFonts w:ascii="Calibri" w:hAnsi="Calibri" w:cs="Calibri"/>
          <w:sz w:val="22"/>
          <w:szCs w:val="22"/>
          <w:lang w:val="ru-RU"/>
        </w:rPr>
        <w:t>,</w:t>
      </w:r>
      <w:r>
        <w:rPr>
          <w:rFonts w:ascii="Calibri" w:hAnsi="Calibri" w:cs="Calibri"/>
          <w:sz w:val="22"/>
          <w:szCs w:val="22"/>
          <w:lang w:val="ru-RU"/>
        </w:rPr>
        <w:t xml:space="preserve"> который получит максимальный итоговый балл.</w:t>
      </w:r>
    </w:p>
    <w:p w14:paraId="74DECE30" w14:textId="0E1A61EA" w:rsidR="0002021E" w:rsidRDefault="0002021E" w:rsidP="00E66555">
      <w:pPr>
        <w:rPr>
          <w:rFonts w:asciiTheme="minorHAnsi" w:hAnsiTheme="minorHAnsi"/>
          <w:sz w:val="22"/>
          <w:szCs w:val="22"/>
          <w:lang w:val="ru-RU"/>
        </w:rPr>
      </w:pPr>
    </w:p>
    <w:p w14:paraId="229906AB" w14:textId="77777777" w:rsidR="00795D28" w:rsidRPr="00803577" w:rsidRDefault="00795D28" w:rsidP="00A6319D">
      <w:pPr>
        <w:pStyle w:val="ListParagraph"/>
        <w:numPr>
          <w:ilvl w:val="0"/>
          <w:numId w:val="3"/>
        </w:numPr>
        <w:jc w:val="both"/>
        <w:rPr>
          <w:rFonts w:asciiTheme="minorHAnsi" w:hAnsiTheme="minorHAnsi" w:cs="Calibri"/>
          <w:b/>
          <w:szCs w:val="22"/>
          <w:lang w:val="ru-RU"/>
        </w:rPr>
      </w:pPr>
      <w:r>
        <w:rPr>
          <w:rFonts w:asciiTheme="minorHAnsi" w:hAnsiTheme="minorHAnsi" w:cs="Calibri"/>
          <w:b/>
          <w:szCs w:val="22"/>
          <w:lang w:val="ru-RU"/>
        </w:rPr>
        <w:t>Право на изменение требований во</w:t>
      </w:r>
      <w:r w:rsidR="009B1643">
        <w:rPr>
          <w:rFonts w:asciiTheme="minorHAnsi" w:hAnsiTheme="minorHAnsi" w:cs="Calibri"/>
          <w:b/>
          <w:szCs w:val="22"/>
          <w:lang w:val="ru-RU"/>
        </w:rPr>
        <w:t xml:space="preserve"> время принятия решения и присуждения контракта.</w:t>
      </w:r>
    </w:p>
    <w:p w14:paraId="63A19214" w14:textId="77777777" w:rsidR="00795D28" w:rsidRDefault="00795D28"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12217">
        <w:rPr>
          <w:rFonts w:ascii="Calibri" w:hAnsi="Calibri"/>
          <w:szCs w:val="22"/>
          <w:lang w:val="ru-RU"/>
        </w:rPr>
        <w:t xml:space="preserve"> </w:t>
      </w:r>
      <w:r>
        <w:rPr>
          <w:rFonts w:ascii="Calibri" w:hAnsi="Calibri"/>
          <w:szCs w:val="22"/>
          <w:lang w:val="ru-RU"/>
        </w:rPr>
        <w:t>сохраняет</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собой</w:t>
      </w:r>
      <w:r w:rsidRPr="00312217">
        <w:rPr>
          <w:rFonts w:ascii="Calibri" w:hAnsi="Calibri"/>
          <w:szCs w:val="22"/>
          <w:lang w:val="ru-RU"/>
        </w:rPr>
        <w:t xml:space="preserve"> </w:t>
      </w:r>
      <w:r>
        <w:rPr>
          <w:rFonts w:ascii="Calibri" w:hAnsi="Calibri"/>
          <w:szCs w:val="22"/>
          <w:lang w:val="ru-RU"/>
        </w:rPr>
        <w:t>право</w:t>
      </w:r>
      <w:r w:rsidRPr="00312217">
        <w:rPr>
          <w:rFonts w:ascii="Calibri" w:hAnsi="Calibri"/>
          <w:szCs w:val="22"/>
          <w:lang w:val="ru-RU"/>
        </w:rPr>
        <w:t xml:space="preserve"> </w:t>
      </w:r>
      <w:r>
        <w:rPr>
          <w:rFonts w:ascii="Calibri" w:hAnsi="Calibri"/>
          <w:szCs w:val="22"/>
          <w:lang w:val="ru-RU"/>
        </w:rPr>
        <w:t>увеличивать</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Pr>
          <w:rFonts w:ascii="Calibri" w:hAnsi="Calibri"/>
          <w:szCs w:val="22"/>
          <w:lang w:val="ru-RU"/>
        </w:rPr>
        <w:t>уменьшать</w:t>
      </w:r>
      <w:r w:rsidRPr="00312217">
        <w:rPr>
          <w:rFonts w:ascii="Calibri" w:hAnsi="Calibri"/>
          <w:szCs w:val="22"/>
          <w:lang w:val="ru-RU"/>
        </w:rPr>
        <w:t xml:space="preserve"> </w:t>
      </w:r>
      <w:r>
        <w:rPr>
          <w:rFonts w:ascii="Calibri" w:hAnsi="Calibri"/>
          <w:szCs w:val="22"/>
          <w:lang w:val="ru-RU"/>
        </w:rPr>
        <w:t>объем</w:t>
      </w:r>
      <w:r w:rsidRPr="00312217">
        <w:rPr>
          <w:rFonts w:ascii="Calibri" w:hAnsi="Calibri"/>
          <w:szCs w:val="22"/>
          <w:lang w:val="ru-RU"/>
        </w:rPr>
        <w:t xml:space="preserve"> </w:t>
      </w:r>
      <w:r>
        <w:rPr>
          <w:rFonts w:ascii="Calibri" w:hAnsi="Calibri"/>
          <w:szCs w:val="22"/>
          <w:lang w:val="ru-RU"/>
        </w:rPr>
        <w:t>указанных</w:t>
      </w:r>
      <w:r w:rsidRPr="00312217">
        <w:rPr>
          <w:rFonts w:ascii="Calibri" w:hAnsi="Calibri"/>
          <w:szCs w:val="22"/>
          <w:lang w:val="ru-RU"/>
        </w:rPr>
        <w:t xml:space="preserve"> </w:t>
      </w:r>
      <w:r>
        <w:rPr>
          <w:rFonts w:ascii="Calibri" w:hAnsi="Calibri"/>
          <w:szCs w:val="22"/>
          <w:lang w:val="ru-RU"/>
        </w:rPr>
        <w:t>в</w:t>
      </w:r>
      <w:r w:rsidRPr="00312217">
        <w:rPr>
          <w:rFonts w:ascii="Calibri" w:hAnsi="Calibri"/>
          <w:szCs w:val="22"/>
          <w:lang w:val="ru-RU"/>
        </w:rPr>
        <w:t xml:space="preserve"> </w:t>
      </w:r>
      <w:r>
        <w:rPr>
          <w:rFonts w:ascii="Calibri" w:hAnsi="Calibri"/>
          <w:szCs w:val="22"/>
          <w:lang w:val="ru-RU"/>
        </w:rPr>
        <w:t>данном</w:t>
      </w:r>
      <w:r w:rsidRPr="00312217">
        <w:rPr>
          <w:rFonts w:ascii="Calibri" w:hAnsi="Calibri"/>
          <w:szCs w:val="22"/>
          <w:lang w:val="ru-RU"/>
        </w:rPr>
        <w:t xml:space="preserve"> </w:t>
      </w:r>
      <w:r>
        <w:rPr>
          <w:rFonts w:ascii="Calibri" w:hAnsi="Calibri"/>
          <w:szCs w:val="22"/>
          <w:lang w:val="ru-RU"/>
        </w:rPr>
        <w:t>ЗЦ</w:t>
      </w:r>
      <w:r w:rsidR="000B3696">
        <w:rPr>
          <w:rFonts w:ascii="Calibri" w:hAnsi="Calibri"/>
          <w:szCs w:val="22"/>
          <w:lang w:val="ru-RU"/>
        </w:rPr>
        <w:t>П</w:t>
      </w:r>
      <w:r w:rsidRPr="00312217">
        <w:rPr>
          <w:rFonts w:ascii="Calibri" w:hAnsi="Calibri"/>
          <w:szCs w:val="22"/>
          <w:lang w:val="ru-RU"/>
        </w:rPr>
        <w:t xml:space="preserve"> </w:t>
      </w:r>
      <w:r>
        <w:rPr>
          <w:rFonts w:ascii="Calibri" w:hAnsi="Calibri"/>
          <w:szCs w:val="22"/>
          <w:lang w:val="ru-RU"/>
        </w:rPr>
        <w:t>услуг</w:t>
      </w:r>
      <w:r w:rsidRPr="00312217">
        <w:rPr>
          <w:rFonts w:ascii="Calibri" w:hAnsi="Calibri"/>
          <w:szCs w:val="22"/>
          <w:lang w:val="ru-RU"/>
        </w:rPr>
        <w:t xml:space="preserve"> </w:t>
      </w:r>
      <w:r>
        <w:rPr>
          <w:rFonts w:ascii="Calibri" w:hAnsi="Calibri"/>
          <w:szCs w:val="22"/>
          <w:lang w:val="ru-RU"/>
        </w:rPr>
        <w:t>до</w:t>
      </w:r>
      <w:r w:rsidRPr="00312217">
        <w:rPr>
          <w:rFonts w:ascii="Calibri" w:hAnsi="Calibri"/>
          <w:szCs w:val="22"/>
          <w:lang w:val="ru-RU"/>
        </w:rPr>
        <w:t xml:space="preserve"> 20%</w:t>
      </w:r>
      <w:r>
        <w:rPr>
          <w:rFonts w:ascii="Calibri" w:hAnsi="Calibri"/>
          <w:szCs w:val="22"/>
          <w:lang w:val="ru-RU"/>
        </w:rPr>
        <w:t xml:space="preserve"> на момент принятия решения о выборе предложения,</w:t>
      </w:r>
      <w:r w:rsidRPr="00312217">
        <w:rPr>
          <w:rFonts w:ascii="Calibri" w:hAnsi="Calibri"/>
          <w:szCs w:val="22"/>
          <w:lang w:val="ru-RU"/>
        </w:rPr>
        <w:t xml:space="preserve"> </w:t>
      </w:r>
      <w:r>
        <w:rPr>
          <w:rFonts w:ascii="Calibri" w:hAnsi="Calibri"/>
          <w:szCs w:val="22"/>
          <w:lang w:val="ru-RU"/>
        </w:rPr>
        <w:t>без</w:t>
      </w:r>
      <w:r w:rsidRPr="00312217">
        <w:rPr>
          <w:rFonts w:ascii="Calibri" w:hAnsi="Calibri"/>
          <w:szCs w:val="22"/>
          <w:lang w:val="ru-RU"/>
        </w:rPr>
        <w:t xml:space="preserve"> </w:t>
      </w:r>
      <w:r>
        <w:rPr>
          <w:rFonts w:ascii="Calibri" w:hAnsi="Calibri"/>
          <w:szCs w:val="22"/>
          <w:lang w:val="ru-RU"/>
        </w:rPr>
        <w:t>изменения</w:t>
      </w:r>
      <w:r w:rsidRPr="00312217">
        <w:rPr>
          <w:rFonts w:ascii="Calibri" w:hAnsi="Calibri"/>
          <w:szCs w:val="22"/>
          <w:lang w:val="ru-RU"/>
        </w:rPr>
        <w:t xml:space="preserve"> </w:t>
      </w:r>
      <w:r>
        <w:rPr>
          <w:rFonts w:ascii="Calibri" w:hAnsi="Calibri"/>
          <w:szCs w:val="22"/>
          <w:lang w:val="ru-RU"/>
        </w:rPr>
        <w:t>цен</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единицу</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Pr>
          <w:rFonts w:ascii="Calibri" w:hAnsi="Calibri"/>
          <w:szCs w:val="22"/>
          <w:lang w:val="ru-RU"/>
        </w:rPr>
        <w:t>других</w:t>
      </w:r>
      <w:r w:rsidRPr="00312217">
        <w:rPr>
          <w:rFonts w:ascii="Calibri" w:hAnsi="Calibri"/>
          <w:szCs w:val="22"/>
          <w:lang w:val="ru-RU"/>
        </w:rPr>
        <w:t xml:space="preserve"> </w:t>
      </w:r>
      <w:r>
        <w:rPr>
          <w:rFonts w:ascii="Calibri" w:hAnsi="Calibri"/>
          <w:szCs w:val="22"/>
          <w:lang w:val="ru-RU"/>
        </w:rPr>
        <w:t xml:space="preserve">условий. </w:t>
      </w:r>
    </w:p>
    <w:p w14:paraId="6323ABE9" w14:textId="77777777" w:rsidR="009B2F54" w:rsidRPr="00BD7B5F" w:rsidRDefault="009B2F54"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3EFB42F3" w14:textId="77777777" w:rsidR="00795D28" w:rsidRPr="00B45782" w:rsidRDefault="00795D28" w:rsidP="00A6319D">
      <w:pPr>
        <w:pStyle w:val="ListParagraph"/>
        <w:numPr>
          <w:ilvl w:val="0"/>
          <w:numId w:val="3"/>
        </w:numPr>
        <w:jc w:val="both"/>
        <w:rPr>
          <w:rFonts w:asciiTheme="minorHAnsi" w:hAnsiTheme="minorHAnsi" w:cs="Calibri"/>
          <w:b/>
          <w:szCs w:val="22"/>
        </w:rPr>
      </w:pPr>
      <w:r w:rsidRPr="00B45782">
        <w:rPr>
          <w:rFonts w:asciiTheme="minorHAnsi" w:hAnsiTheme="minorHAnsi" w:cs="Calibri"/>
          <w:b/>
          <w:szCs w:val="22"/>
          <w:lang w:val="ru-RU"/>
        </w:rPr>
        <w:t xml:space="preserve">Условия оплаты </w:t>
      </w:r>
    </w:p>
    <w:p w14:paraId="2FE345A6" w14:textId="77777777" w:rsidR="00D2248A" w:rsidRPr="007B5E77" w:rsidRDefault="00D2248A"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7B5E77">
        <w:rPr>
          <w:rFonts w:ascii="Calibri" w:hAnsi="Calibri"/>
          <w:szCs w:val="22"/>
          <w:lang w:val="ru-RU"/>
        </w:rPr>
        <w:t xml:space="preserve">Оплата будет произведена тремя платежами: </w:t>
      </w:r>
    </w:p>
    <w:p w14:paraId="50712C20" w14:textId="77777777" w:rsidR="00D2248A" w:rsidRPr="007B5E77" w:rsidRDefault="00D2248A" w:rsidP="00A6319D">
      <w:pPr>
        <w:pStyle w:val="ListParagraph"/>
        <w:numPr>
          <w:ilvl w:val="0"/>
          <w:numId w:val="18"/>
        </w:numPr>
        <w:tabs>
          <w:tab w:val="left" w:pos="851"/>
        </w:tabs>
        <w:overflowPunct/>
        <w:autoSpaceDE/>
        <w:autoSpaceDN/>
        <w:adjustRightInd/>
        <w:spacing w:line="276" w:lineRule="auto"/>
        <w:contextualSpacing/>
        <w:jc w:val="both"/>
        <w:textAlignment w:val="auto"/>
        <w:rPr>
          <w:rFonts w:ascii="Calibri" w:hAnsi="Calibri"/>
          <w:szCs w:val="22"/>
          <w:lang w:val="ru-RU"/>
        </w:rPr>
      </w:pPr>
      <w:r w:rsidRPr="007B5E77">
        <w:rPr>
          <w:rFonts w:ascii="Calibri" w:hAnsi="Calibri"/>
          <w:szCs w:val="22"/>
          <w:lang w:val="ru-RU"/>
        </w:rPr>
        <w:t xml:space="preserve">1 транш – 20% от суммы контракта, после подписания договора исходя из затрат, которые потребуются для предварительной оплаты расходов; </w:t>
      </w:r>
    </w:p>
    <w:p w14:paraId="4D2FA6B2" w14:textId="4626F3E2" w:rsidR="008C319E" w:rsidRPr="007B5E77" w:rsidRDefault="00D2248A" w:rsidP="00A6319D">
      <w:pPr>
        <w:pStyle w:val="ListParagraph"/>
        <w:numPr>
          <w:ilvl w:val="0"/>
          <w:numId w:val="18"/>
        </w:numPr>
        <w:tabs>
          <w:tab w:val="left" w:pos="851"/>
        </w:tabs>
        <w:overflowPunct/>
        <w:autoSpaceDE/>
        <w:autoSpaceDN/>
        <w:adjustRightInd/>
        <w:spacing w:line="276" w:lineRule="auto"/>
        <w:contextualSpacing/>
        <w:jc w:val="both"/>
        <w:textAlignment w:val="auto"/>
        <w:rPr>
          <w:rFonts w:ascii="Calibri" w:hAnsi="Calibri"/>
          <w:szCs w:val="22"/>
          <w:lang w:val="ru-RU"/>
        </w:rPr>
      </w:pPr>
      <w:r w:rsidRPr="007B5E77">
        <w:rPr>
          <w:rFonts w:ascii="Calibri" w:hAnsi="Calibri"/>
          <w:szCs w:val="22"/>
          <w:lang w:val="ru-RU"/>
        </w:rPr>
        <w:t xml:space="preserve">2 транш – </w:t>
      </w:r>
      <w:r w:rsidR="007B5E77" w:rsidRPr="007B5E77">
        <w:rPr>
          <w:rFonts w:ascii="Calibri" w:hAnsi="Calibri"/>
          <w:szCs w:val="22"/>
          <w:lang w:val="ru-RU"/>
        </w:rPr>
        <w:t>4</w:t>
      </w:r>
      <w:r w:rsidR="008C319E" w:rsidRPr="007B5E77">
        <w:rPr>
          <w:rFonts w:ascii="Calibri" w:hAnsi="Calibri"/>
          <w:szCs w:val="22"/>
          <w:lang w:val="ru-RU"/>
        </w:rPr>
        <w:t>0% от суммы контракта,</w:t>
      </w:r>
      <w:r w:rsidRPr="007B5E77">
        <w:rPr>
          <w:rFonts w:ascii="Calibri" w:hAnsi="Calibri"/>
          <w:szCs w:val="22"/>
          <w:lang w:val="ru-RU"/>
        </w:rPr>
        <w:t xml:space="preserve"> при удовлетворительном завершении работы</w:t>
      </w:r>
      <w:r w:rsidR="008C319E" w:rsidRPr="007B5E77">
        <w:rPr>
          <w:rFonts w:ascii="Calibri" w:hAnsi="Calibri"/>
          <w:szCs w:val="22"/>
          <w:lang w:val="ru-RU"/>
        </w:rPr>
        <w:t xml:space="preserve"> по Компонентам 1 и 2</w:t>
      </w:r>
      <w:r w:rsidRPr="007B5E77">
        <w:rPr>
          <w:rFonts w:ascii="Calibri" w:hAnsi="Calibri"/>
          <w:szCs w:val="22"/>
          <w:lang w:val="ru-RU"/>
        </w:rPr>
        <w:t>, что будет объектом оценки ЮНФПА</w:t>
      </w:r>
      <w:r w:rsidR="008C319E" w:rsidRPr="007B5E77">
        <w:rPr>
          <w:rFonts w:ascii="Calibri" w:hAnsi="Calibri"/>
          <w:szCs w:val="22"/>
          <w:lang w:val="ru-RU"/>
        </w:rPr>
        <w:t>;</w:t>
      </w:r>
    </w:p>
    <w:p w14:paraId="403E6370" w14:textId="6A6F70D8" w:rsidR="008C319E" w:rsidRDefault="008C319E" w:rsidP="00A6319D">
      <w:pPr>
        <w:pStyle w:val="ListParagraph"/>
        <w:numPr>
          <w:ilvl w:val="0"/>
          <w:numId w:val="18"/>
        </w:numPr>
        <w:tabs>
          <w:tab w:val="left" w:pos="851"/>
        </w:tabs>
        <w:overflowPunct/>
        <w:autoSpaceDE/>
        <w:autoSpaceDN/>
        <w:adjustRightInd/>
        <w:spacing w:line="276" w:lineRule="auto"/>
        <w:contextualSpacing/>
        <w:jc w:val="both"/>
        <w:textAlignment w:val="auto"/>
        <w:rPr>
          <w:rFonts w:ascii="Calibri" w:hAnsi="Calibri"/>
          <w:szCs w:val="22"/>
          <w:lang w:val="ru-RU"/>
        </w:rPr>
      </w:pPr>
      <w:r w:rsidRPr="007B5E77">
        <w:rPr>
          <w:rFonts w:ascii="Calibri" w:hAnsi="Calibri"/>
          <w:szCs w:val="22"/>
          <w:lang w:val="ru-RU"/>
        </w:rPr>
        <w:t>3 транш – 40% от суммы контракта, при удовлетворительном завершении работы по Компонентам 3 и 4, что будет объектом оценки ЮНФПА</w:t>
      </w:r>
      <w:r w:rsidR="00D2248A" w:rsidRPr="007B5E77">
        <w:rPr>
          <w:rFonts w:ascii="Calibri" w:hAnsi="Calibri"/>
          <w:szCs w:val="22"/>
          <w:lang w:val="ru-RU"/>
        </w:rPr>
        <w:t>.</w:t>
      </w:r>
      <w:r w:rsidR="00D2248A" w:rsidRPr="00D2248A">
        <w:rPr>
          <w:rFonts w:ascii="Calibri" w:hAnsi="Calibri"/>
          <w:szCs w:val="22"/>
          <w:lang w:val="ru-RU"/>
        </w:rPr>
        <w:t xml:space="preserve"> </w:t>
      </w:r>
    </w:p>
    <w:p w14:paraId="095FF0D1" w14:textId="77777777" w:rsidR="008C319E" w:rsidRDefault="008C319E"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48443832" w14:textId="2C8AD7B9" w:rsidR="00795D28" w:rsidRPr="00526B06" w:rsidRDefault="00D2248A"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D2248A">
        <w:rPr>
          <w:rFonts w:ascii="Calibri" w:hAnsi="Calibri"/>
          <w:szCs w:val="22"/>
          <w:lang w:val="ru-RU"/>
        </w:rPr>
        <w:t>Сроки оплаты заказа составляют 30 дней со дня выставления счета и получения промежуточных результатов</w:t>
      </w:r>
      <w:r w:rsidR="00540915">
        <w:rPr>
          <w:rFonts w:ascii="Calibri" w:hAnsi="Calibri"/>
          <w:szCs w:val="22"/>
          <w:lang w:val="ru-RU"/>
        </w:rPr>
        <w:t xml:space="preserve"> </w:t>
      </w:r>
      <w:r w:rsidRPr="00D2248A">
        <w:rPr>
          <w:rFonts w:ascii="Calibri" w:hAnsi="Calibri"/>
          <w:szCs w:val="22"/>
          <w:lang w:val="ru-RU"/>
        </w:rPr>
        <w:t>(акта приемки-передачи) связанных с оплатой как определено в контракте</w:t>
      </w:r>
      <w:r w:rsidR="00795D28" w:rsidRPr="00526B06">
        <w:rPr>
          <w:rFonts w:ascii="Calibri" w:hAnsi="Calibri"/>
          <w:szCs w:val="22"/>
          <w:lang w:val="ru-RU"/>
        </w:rPr>
        <w:t xml:space="preserve">. </w:t>
      </w:r>
    </w:p>
    <w:p w14:paraId="7C2CC0C9" w14:textId="77777777" w:rsidR="0002021E"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2C2C60C8" w14:textId="77777777" w:rsidR="00795D28" w:rsidRPr="003D61D6" w:rsidRDefault="00B10B0F" w:rsidP="00A6319D">
      <w:pPr>
        <w:pStyle w:val="ListParagraph"/>
        <w:numPr>
          <w:ilvl w:val="0"/>
          <w:numId w:val="3"/>
        </w:numPr>
        <w:jc w:val="both"/>
        <w:rPr>
          <w:rFonts w:asciiTheme="minorHAnsi" w:hAnsiTheme="minorHAnsi" w:cs="Calibri"/>
          <w:b/>
          <w:szCs w:val="22"/>
        </w:rPr>
      </w:pPr>
      <w:hyperlink r:id="rId15" w:anchor="FraudCorruption" w:history="1">
        <w:r w:rsidR="00795D28">
          <w:rPr>
            <w:rFonts w:asciiTheme="minorHAnsi" w:hAnsiTheme="minorHAnsi"/>
            <w:b/>
            <w:lang w:val="ru-RU"/>
          </w:rPr>
          <w:t>Мошенничество</w:t>
        </w:r>
      </w:hyperlink>
      <w:r w:rsidR="00795D28">
        <w:rPr>
          <w:rFonts w:asciiTheme="minorHAnsi" w:hAnsiTheme="minorHAnsi"/>
          <w:b/>
          <w:lang w:val="ru-RU"/>
        </w:rPr>
        <w:t xml:space="preserve"> и коррупция </w:t>
      </w:r>
    </w:p>
    <w:p w14:paraId="3D89ACF3" w14:textId="77777777" w:rsidR="00795D28" w:rsidRPr="00060EEF" w:rsidRDefault="00795D28" w:rsidP="00795D28">
      <w:pPr>
        <w:pStyle w:val="ListParagraph"/>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привержен</w:t>
      </w:r>
      <w:r w:rsidRPr="003C0808">
        <w:rPr>
          <w:rFonts w:ascii="Calibri" w:hAnsi="Calibri"/>
          <w:szCs w:val="22"/>
          <w:lang w:val="ru-RU"/>
        </w:rPr>
        <w:t xml:space="preserve"> </w:t>
      </w:r>
      <w:r>
        <w:rPr>
          <w:rFonts w:ascii="Calibri" w:hAnsi="Calibri"/>
          <w:szCs w:val="22"/>
          <w:lang w:val="ru-RU"/>
        </w:rPr>
        <w:t>предотвращать</w:t>
      </w:r>
      <w:r w:rsidRPr="003C0808">
        <w:rPr>
          <w:rFonts w:ascii="Calibri" w:hAnsi="Calibri"/>
          <w:szCs w:val="22"/>
          <w:lang w:val="ru-RU"/>
        </w:rPr>
        <w:t xml:space="preserve">, </w:t>
      </w:r>
      <w:r>
        <w:rPr>
          <w:rFonts w:ascii="Calibri" w:hAnsi="Calibri"/>
          <w:szCs w:val="22"/>
          <w:lang w:val="ru-RU"/>
        </w:rPr>
        <w:t>выявлять</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принимать</w:t>
      </w:r>
      <w:r w:rsidRPr="003C0808">
        <w:rPr>
          <w:rFonts w:ascii="Calibri" w:hAnsi="Calibri"/>
          <w:szCs w:val="22"/>
          <w:lang w:val="ru-RU"/>
        </w:rPr>
        <w:t xml:space="preserve"> </w:t>
      </w:r>
      <w:r>
        <w:rPr>
          <w:rFonts w:ascii="Calibri" w:hAnsi="Calibri"/>
          <w:szCs w:val="22"/>
          <w:lang w:val="ru-RU"/>
        </w:rPr>
        <w:t>меры</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всех</w:t>
      </w:r>
      <w:r w:rsidRPr="003C0808">
        <w:rPr>
          <w:rFonts w:ascii="Calibri" w:hAnsi="Calibri"/>
          <w:szCs w:val="22"/>
          <w:lang w:val="ru-RU"/>
        </w:rPr>
        <w:t xml:space="preserve"> </w:t>
      </w:r>
      <w:r>
        <w:rPr>
          <w:rFonts w:ascii="Calibri" w:hAnsi="Calibri"/>
          <w:szCs w:val="22"/>
          <w:lang w:val="ru-RU"/>
        </w:rPr>
        <w:t>действий</w:t>
      </w:r>
      <w:r w:rsidRPr="003C0808">
        <w:rPr>
          <w:rFonts w:ascii="Calibri" w:hAnsi="Calibri"/>
          <w:szCs w:val="22"/>
          <w:lang w:val="ru-RU"/>
        </w:rPr>
        <w:t xml:space="preserve"> </w:t>
      </w:r>
      <w:r>
        <w:rPr>
          <w:rFonts w:ascii="Calibri" w:hAnsi="Calibri"/>
          <w:szCs w:val="22"/>
          <w:lang w:val="ru-RU"/>
        </w:rPr>
        <w:t>мошенничества</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третьих</w:t>
      </w:r>
      <w:r w:rsidRPr="003C0808">
        <w:rPr>
          <w:rFonts w:ascii="Calibri" w:hAnsi="Calibri"/>
          <w:szCs w:val="22"/>
          <w:lang w:val="ru-RU"/>
        </w:rPr>
        <w:t xml:space="preserve"> </w:t>
      </w:r>
      <w:r>
        <w:rPr>
          <w:rFonts w:ascii="Calibri" w:hAnsi="Calibri"/>
          <w:szCs w:val="22"/>
          <w:lang w:val="ru-RU"/>
        </w:rPr>
        <w:t>сторон</w:t>
      </w:r>
      <w:r w:rsidRPr="003C0808">
        <w:rPr>
          <w:rFonts w:ascii="Calibri" w:hAnsi="Calibri"/>
          <w:szCs w:val="22"/>
          <w:lang w:val="ru-RU"/>
        </w:rPr>
        <w:t xml:space="preserve">, </w:t>
      </w:r>
      <w:r>
        <w:rPr>
          <w:rFonts w:ascii="Calibri" w:hAnsi="Calibri"/>
          <w:szCs w:val="22"/>
          <w:lang w:val="ru-RU"/>
        </w:rPr>
        <w:t>которые</w:t>
      </w:r>
      <w:r w:rsidRPr="003C0808">
        <w:rPr>
          <w:rFonts w:ascii="Calibri" w:hAnsi="Calibri"/>
          <w:szCs w:val="22"/>
          <w:lang w:val="ru-RU"/>
        </w:rPr>
        <w:t xml:space="preserve"> </w:t>
      </w:r>
      <w:r>
        <w:rPr>
          <w:rFonts w:ascii="Calibri" w:hAnsi="Calibri"/>
          <w:szCs w:val="22"/>
          <w:lang w:val="ru-RU"/>
        </w:rPr>
        <w:t>вовлечены</w:t>
      </w:r>
      <w:r w:rsidRPr="003C0808">
        <w:rPr>
          <w:rFonts w:ascii="Calibri" w:hAnsi="Calibri"/>
          <w:szCs w:val="22"/>
          <w:lang w:val="ru-RU"/>
        </w:rPr>
        <w:t xml:space="preserve"> </w:t>
      </w:r>
      <w:r>
        <w:rPr>
          <w:rFonts w:ascii="Calibri" w:hAnsi="Calibri"/>
          <w:szCs w:val="22"/>
          <w:lang w:val="ru-RU"/>
        </w:rPr>
        <w:t>в</w:t>
      </w:r>
      <w:r w:rsidRPr="003C0808">
        <w:rPr>
          <w:rFonts w:ascii="Calibri" w:hAnsi="Calibri"/>
          <w:szCs w:val="22"/>
          <w:lang w:val="ru-RU"/>
        </w:rPr>
        <w:t xml:space="preserve"> </w:t>
      </w:r>
      <w:r>
        <w:rPr>
          <w:rFonts w:ascii="Calibri" w:hAnsi="Calibri"/>
          <w:szCs w:val="22"/>
          <w:lang w:val="ru-RU"/>
        </w:rPr>
        <w:t>действия</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Политика ЮНФПА касательно мошенничества и коррупции доступна здесь</w:t>
      </w:r>
      <w:r w:rsidRPr="003C0808">
        <w:rPr>
          <w:rFonts w:ascii="Calibri" w:hAnsi="Calibri"/>
          <w:szCs w:val="22"/>
          <w:lang w:val="ru-RU"/>
        </w:rPr>
        <w:t xml:space="preserve">:  </w:t>
      </w:r>
      <w:hyperlink r:id="rId16" w:anchor="overlay-context=node/10356/draft" w:history="1">
        <w:r w:rsidRPr="007A2896">
          <w:rPr>
            <w:rStyle w:val="Hyperlink"/>
            <w:rFonts w:ascii="Calibri" w:hAnsi="Calibri"/>
            <w:szCs w:val="22"/>
          </w:rPr>
          <w:t>Fraud</w:t>
        </w:r>
        <w:r w:rsidRPr="003C0808">
          <w:rPr>
            <w:rStyle w:val="Hyperlink"/>
            <w:rFonts w:ascii="Calibri" w:hAnsi="Calibri"/>
            <w:szCs w:val="22"/>
            <w:lang w:val="ru-RU"/>
          </w:rPr>
          <w:t xml:space="preserve"> </w:t>
        </w:r>
        <w:r w:rsidRPr="007A2896">
          <w:rPr>
            <w:rStyle w:val="Hyperlink"/>
            <w:rFonts w:ascii="Calibri" w:hAnsi="Calibri"/>
            <w:szCs w:val="22"/>
          </w:rPr>
          <w:t>Policy</w:t>
        </w:r>
      </w:hyperlink>
      <w:r w:rsidRPr="003C0808">
        <w:rPr>
          <w:rFonts w:ascii="Calibri" w:hAnsi="Calibri"/>
          <w:szCs w:val="22"/>
          <w:lang w:val="ru-RU"/>
        </w:rPr>
        <w:t xml:space="preserve">. </w:t>
      </w:r>
      <w:r>
        <w:rPr>
          <w:rFonts w:ascii="Calibri" w:hAnsi="Calibri"/>
          <w:szCs w:val="22"/>
          <w:lang w:val="ru-RU"/>
        </w:rPr>
        <w:t>Предоставление</w:t>
      </w:r>
      <w:r w:rsidRPr="00060EEF">
        <w:rPr>
          <w:rFonts w:ascii="Calibri" w:hAnsi="Calibri"/>
          <w:szCs w:val="22"/>
          <w:lang w:val="ru-RU"/>
        </w:rPr>
        <w:t xml:space="preserve"> </w:t>
      </w:r>
      <w:r>
        <w:rPr>
          <w:rFonts w:ascii="Calibri" w:hAnsi="Calibri"/>
          <w:szCs w:val="22"/>
          <w:lang w:val="ru-RU"/>
        </w:rPr>
        <w:t>предложения</w:t>
      </w:r>
      <w:r w:rsidRPr="00060EEF">
        <w:rPr>
          <w:rFonts w:ascii="Calibri" w:hAnsi="Calibri"/>
          <w:szCs w:val="22"/>
          <w:lang w:val="ru-RU"/>
        </w:rPr>
        <w:t xml:space="preserve"> </w:t>
      </w:r>
      <w:r>
        <w:rPr>
          <w:rFonts w:ascii="Calibri" w:hAnsi="Calibri"/>
          <w:szCs w:val="22"/>
          <w:lang w:val="ru-RU"/>
        </w:rPr>
        <w:t>подразумевает</w:t>
      </w:r>
      <w:r w:rsidRPr="00060EEF">
        <w:rPr>
          <w:rFonts w:ascii="Calibri" w:hAnsi="Calibri"/>
          <w:szCs w:val="22"/>
          <w:lang w:val="ru-RU"/>
        </w:rPr>
        <w:t xml:space="preserve">, </w:t>
      </w:r>
      <w:r>
        <w:rPr>
          <w:rFonts w:ascii="Calibri" w:hAnsi="Calibri"/>
          <w:szCs w:val="22"/>
          <w:lang w:val="ru-RU"/>
        </w:rPr>
        <w:t>что</w:t>
      </w:r>
      <w:r w:rsidRPr="00060EEF">
        <w:rPr>
          <w:rFonts w:ascii="Calibri" w:hAnsi="Calibri"/>
          <w:szCs w:val="22"/>
          <w:lang w:val="ru-RU"/>
        </w:rPr>
        <w:t xml:space="preserve"> </w:t>
      </w:r>
      <w:r>
        <w:rPr>
          <w:rFonts w:ascii="Calibri" w:hAnsi="Calibri"/>
          <w:szCs w:val="22"/>
          <w:lang w:val="ru-RU"/>
        </w:rPr>
        <w:t>Подрядчик</w:t>
      </w:r>
      <w:r w:rsidRPr="00060EEF">
        <w:rPr>
          <w:rFonts w:ascii="Calibri" w:hAnsi="Calibri"/>
          <w:szCs w:val="22"/>
          <w:lang w:val="ru-RU"/>
        </w:rPr>
        <w:t xml:space="preserve"> </w:t>
      </w:r>
      <w:r>
        <w:rPr>
          <w:rFonts w:ascii="Calibri" w:hAnsi="Calibri"/>
          <w:szCs w:val="22"/>
          <w:lang w:val="ru-RU"/>
        </w:rPr>
        <w:t>осведомлён</w:t>
      </w:r>
      <w:r w:rsidRPr="00060EEF">
        <w:rPr>
          <w:rFonts w:ascii="Calibri" w:hAnsi="Calibri"/>
          <w:szCs w:val="22"/>
          <w:lang w:val="ru-RU"/>
        </w:rPr>
        <w:t xml:space="preserve"> </w:t>
      </w:r>
      <w:r>
        <w:rPr>
          <w:rFonts w:ascii="Calibri" w:hAnsi="Calibri"/>
          <w:szCs w:val="22"/>
          <w:lang w:val="ru-RU"/>
        </w:rPr>
        <w:t>о</w:t>
      </w:r>
      <w:r w:rsidRPr="00060EEF">
        <w:rPr>
          <w:rFonts w:ascii="Calibri" w:hAnsi="Calibri"/>
          <w:szCs w:val="22"/>
          <w:lang w:val="ru-RU"/>
        </w:rPr>
        <w:t xml:space="preserve"> </w:t>
      </w:r>
      <w:r>
        <w:rPr>
          <w:rFonts w:ascii="Calibri" w:hAnsi="Calibri"/>
          <w:szCs w:val="22"/>
          <w:lang w:val="ru-RU"/>
        </w:rPr>
        <w:t>данной</w:t>
      </w:r>
      <w:r w:rsidRPr="00060EEF">
        <w:rPr>
          <w:rFonts w:ascii="Calibri" w:hAnsi="Calibri"/>
          <w:szCs w:val="22"/>
          <w:lang w:val="ru-RU"/>
        </w:rPr>
        <w:t xml:space="preserve"> </w:t>
      </w:r>
      <w:r>
        <w:rPr>
          <w:rFonts w:ascii="Calibri" w:hAnsi="Calibri"/>
          <w:szCs w:val="22"/>
          <w:lang w:val="ru-RU"/>
        </w:rPr>
        <w:t>политике</w:t>
      </w:r>
      <w:r w:rsidRPr="00060EEF">
        <w:rPr>
          <w:rFonts w:ascii="Calibri" w:hAnsi="Calibri"/>
          <w:szCs w:val="22"/>
          <w:lang w:val="ru-RU"/>
        </w:rPr>
        <w:t xml:space="preserve">. </w:t>
      </w:r>
    </w:p>
    <w:p w14:paraId="65BCCD60" w14:textId="77777777" w:rsidR="00795D28" w:rsidRPr="00060EEF" w:rsidRDefault="00795D28" w:rsidP="00795D28">
      <w:pPr>
        <w:spacing w:line="276" w:lineRule="auto"/>
        <w:contextualSpacing/>
        <w:jc w:val="both"/>
        <w:rPr>
          <w:rFonts w:ascii="Calibri" w:hAnsi="Calibri"/>
          <w:sz w:val="22"/>
          <w:szCs w:val="22"/>
          <w:lang w:val="ru-RU"/>
        </w:rPr>
      </w:pPr>
    </w:p>
    <w:p w14:paraId="171FD9AF" w14:textId="77777777" w:rsidR="000B3696" w:rsidRPr="00A70DB3" w:rsidRDefault="000B3696" w:rsidP="000B3696">
      <w:pPr>
        <w:jc w:val="both"/>
        <w:rPr>
          <w:lang w:val="ru-RU"/>
        </w:rPr>
      </w:pPr>
      <w:r>
        <w:rPr>
          <w:rFonts w:ascii="Calibri" w:hAnsi="Calibri"/>
          <w:sz w:val="22"/>
          <w:szCs w:val="22"/>
          <w:lang w:val="ru-RU"/>
        </w:rPr>
        <w:t>Поставщики</w:t>
      </w:r>
      <w:r w:rsidRPr="00E349D3">
        <w:rPr>
          <w:rFonts w:ascii="Calibri" w:hAnsi="Calibri"/>
          <w:sz w:val="22"/>
          <w:szCs w:val="22"/>
          <w:lang w:val="ru-RU"/>
        </w:rPr>
        <w:t xml:space="preserve">, </w:t>
      </w:r>
      <w:r>
        <w:rPr>
          <w:rFonts w:ascii="Calibri" w:hAnsi="Calibri"/>
          <w:sz w:val="22"/>
          <w:szCs w:val="22"/>
          <w:lang w:val="ru-RU"/>
        </w:rPr>
        <w:t>их</w:t>
      </w:r>
      <w:r w:rsidRPr="00E349D3">
        <w:rPr>
          <w:rFonts w:ascii="Calibri" w:hAnsi="Calibri"/>
          <w:sz w:val="22"/>
          <w:szCs w:val="22"/>
          <w:lang w:val="ru-RU"/>
        </w:rPr>
        <w:t xml:space="preserve"> </w:t>
      </w:r>
      <w:r>
        <w:rPr>
          <w:rFonts w:ascii="Calibri" w:hAnsi="Calibri"/>
          <w:sz w:val="22"/>
          <w:szCs w:val="22"/>
          <w:lang w:val="ru-RU"/>
        </w:rPr>
        <w:t>вспомогательные</w:t>
      </w:r>
      <w:r w:rsidRPr="00E349D3">
        <w:rPr>
          <w:rFonts w:ascii="Calibri" w:hAnsi="Calibri"/>
          <w:sz w:val="22"/>
          <w:szCs w:val="22"/>
          <w:lang w:val="ru-RU"/>
        </w:rPr>
        <w:t xml:space="preserve"> </w:t>
      </w:r>
      <w:r>
        <w:rPr>
          <w:rFonts w:ascii="Calibri" w:hAnsi="Calibri"/>
          <w:sz w:val="22"/>
          <w:szCs w:val="22"/>
          <w:lang w:val="ru-RU"/>
        </w:rPr>
        <w:t>филиалы</w:t>
      </w:r>
      <w:r w:rsidRPr="00E349D3">
        <w:rPr>
          <w:rFonts w:ascii="Calibri" w:hAnsi="Calibri"/>
          <w:sz w:val="22"/>
          <w:szCs w:val="22"/>
          <w:lang w:val="ru-RU"/>
        </w:rPr>
        <w:t xml:space="preserve">, </w:t>
      </w:r>
      <w:r>
        <w:rPr>
          <w:rFonts w:ascii="Calibri" w:hAnsi="Calibri"/>
          <w:sz w:val="22"/>
          <w:szCs w:val="22"/>
          <w:lang w:val="ru-RU"/>
        </w:rPr>
        <w:t>доверенные</w:t>
      </w:r>
      <w:r w:rsidRPr="00E349D3">
        <w:rPr>
          <w:rFonts w:ascii="Calibri" w:hAnsi="Calibri"/>
          <w:sz w:val="22"/>
          <w:szCs w:val="22"/>
          <w:lang w:val="ru-RU"/>
        </w:rPr>
        <w:t xml:space="preserve"> </w:t>
      </w:r>
      <w:r>
        <w:rPr>
          <w:rFonts w:ascii="Calibri" w:hAnsi="Calibri"/>
          <w:sz w:val="22"/>
          <w:szCs w:val="22"/>
          <w:lang w:val="ru-RU"/>
        </w:rPr>
        <w:t>лица</w:t>
      </w:r>
      <w:r w:rsidRPr="00E349D3">
        <w:rPr>
          <w:rFonts w:ascii="Calibri" w:hAnsi="Calibri"/>
          <w:sz w:val="22"/>
          <w:szCs w:val="22"/>
          <w:lang w:val="ru-RU"/>
        </w:rPr>
        <w:t xml:space="preserve">, </w:t>
      </w:r>
      <w:r>
        <w:rPr>
          <w:rFonts w:ascii="Calibri" w:hAnsi="Calibri"/>
          <w:sz w:val="22"/>
          <w:szCs w:val="22"/>
          <w:lang w:val="ru-RU"/>
        </w:rPr>
        <w:t>посредники</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руководители</w:t>
      </w:r>
      <w:r w:rsidRPr="00E349D3">
        <w:rPr>
          <w:rFonts w:ascii="Calibri" w:hAnsi="Calibri"/>
          <w:sz w:val="22"/>
          <w:szCs w:val="22"/>
          <w:lang w:val="ru-RU"/>
        </w:rPr>
        <w:t xml:space="preserve"> </w:t>
      </w:r>
      <w:r>
        <w:rPr>
          <w:rFonts w:ascii="Calibri" w:hAnsi="Calibri"/>
          <w:sz w:val="22"/>
          <w:szCs w:val="22"/>
          <w:lang w:val="ru-RU"/>
        </w:rPr>
        <w:t>должны</w:t>
      </w:r>
      <w:r w:rsidRPr="00E349D3">
        <w:rPr>
          <w:rFonts w:ascii="Calibri" w:hAnsi="Calibri"/>
          <w:sz w:val="22"/>
          <w:szCs w:val="22"/>
          <w:lang w:val="ru-RU"/>
        </w:rPr>
        <w:t xml:space="preserve"> </w:t>
      </w:r>
      <w:r>
        <w:rPr>
          <w:rFonts w:ascii="Calibri" w:hAnsi="Calibri"/>
          <w:sz w:val="22"/>
          <w:szCs w:val="22"/>
          <w:lang w:val="ru-RU"/>
        </w:rPr>
        <w:t>сотрудничать</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Отделом</w:t>
      </w:r>
      <w:r w:rsidRPr="00E349D3">
        <w:rPr>
          <w:rFonts w:ascii="Calibri" w:hAnsi="Calibri"/>
          <w:sz w:val="22"/>
          <w:szCs w:val="22"/>
          <w:lang w:val="ru-RU"/>
        </w:rPr>
        <w:t xml:space="preserve"> </w:t>
      </w:r>
      <w:r>
        <w:rPr>
          <w:rFonts w:ascii="Calibri" w:hAnsi="Calibri"/>
          <w:sz w:val="22"/>
          <w:szCs w:val="22"/>
          <w:lang w:val="ru-RU"/>
        </w:rPr>
        <w:t>Аудита</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Службами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также</w:t>
      </w:r>
      <w:r w:rsidRPr="00E349D3">
        <w:rPr>
          <w:rFonts w:ascii="Calibri" w:hAnsi="Calibri"/>
          <w:sz w:val="22"/>
          <w:szCs w:val="22"/>
          <w:lang w:val="ru-RU"/>
        </w:rPr>
        <w:t xml:space="preserve"> </w:t>
      </w:r>
      <w:r>
        <w:rPr>
          <w:rFonts w:ascii="Calibri" w:hAnsi="Calibri"/>
          <w:sz w:val="22"/>
          <w:szCs w:val="22"/>
          <w:lang w:val="ru-RU"/>
        </w:rPr>
        <w:t>как</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другими</w:t>
      </w:r>
      <w:r w:rsidRPr="00E349D3">
        <w:rPr>
          <w:rFonts w:ascii="Calibri" w:hAnsi="Calibri"/>
          <w:sz w:val="22"/>
          <w:szCs w:val="22"/>
          <w:lang w:val="ru-RU"/>
        </w:rPr>
        <w:t xml:space="preserve"> </w:t>
      </w:r>
      <w:r>
        <w:rPr>
          <w:rFonts w:ascii="Calibri" w:hAnsi="Calibri"/>
          <w:sz w:val="22"/>
          <w:szCs w:val="22"/>
          <w:lang w:val="ru-RU"/>
        </w:rPr>
        <w:t>подразделениями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уполномоченными</w:t>
      </w:r>
      <w:r w:rsidRPr="00E349D3">
        <w:rPr>
          <w:rFonts w:ascii="Calibri" w:hAnsi="Calibri"/>
          <w:sz w:val="22"/>
          <w:szCs w:val="22"/>
          <w:lang w:val="ru-RU"/>
        </w:rPr>
        <w:t xml:space="preserve"> </w:t>
      </w:r>
      <w:r>
        <w:rPr>
          <w:rFonts w:ascii="Calibri" w:hAnsi="Calibri"/>
          <w:sz w:val="22"/>
          <w:szCs w:val="22"/>
          <w:lang w:val="ru-RU"/>
        </w:rPr>
        <w:t>Исполнительным</w:t>
      </w:r>
      <w:r w:rsidRPr="00E349D3">
        <w:rPr>
          <w:rFonts w:ascii="Calibri" w:hAnsi="Calibri"/>
          <w:sz w:val="22"/>
          <w:szCs w:val="22"/>
          <w:lang w:val="ru-RU"/>
        </w:rPr>
        <w:t xml:space="preserve"> </w:t>
      </w:r>
      <w:r>
        <w:rPr>
          <w:rFonts w:ascii="Calibri" w:hAnsi="Calibri"/>
          <w:sz w:val="22"/>
          <w:szCs w:val="22"/>
          <w:lang w:val="ru-RU"/>
        </w:rPr>
        <w:t>Директором</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и Советником по Этическим вопросам ЮНФПА когда это необходимо.  Данное</w:t>
      </w:r>
      <w:r w:rsidRPr="00A70DB3">
        <w:rPr>
          <w:rFonts w:ascii="Calibri" w:hAnsi="Calibri"/>
          <w:sz w:val="22"/>
          <w:szCs w:val="22"/>
          <w:lang w:val="ru-RU"/>
        </w:rPr>
        <w:t xml:space="preserve"> </w:t>
      </w:r>
      <w:r>
        <w:rPr>
          <w:rFonts w:ascii="Calibri" w:hAnsi="Calibri"/>
          <w:sz w:val="22"/>
          <w:szCs w:val="22"/>
          <w:lang w:val="ru-RU"/>
        </w:rPr>
        <w:t>сотрудничество</w:t>
      </w:r>
      <w:r w:rsidRPr="00A70DB3">
        <w:rPr>
          <w:rFonts w:ascii="Calibri" w:hAnsi="Calibri"/>
          <w:sz w:val="22"/>
          <w:szCs w:val="22"/>
          <w:lang w:val="ru-RU"/>
        </w:rPr>
        <w:t xml:space="preserve"> </w:t>
      </w:r>
      <w:r>
        <w:rPr>
          <w:rFonts w:ascii="Calibri" w:hAnsi="Calibri"/>
          <w:sz w:val="22"/>
          <w:szCs w:val="22"/>
          <w:lang w:val="ru-RU"/>
        </w:rPr>
        <w:t>должно</w:t>
      </w:r>
      <w:r w:rsidRPr="00A70DB3">
        <w:rPr>
          <w:rFonts w:ascii="Calibri" w:hAnsi="Calibri"/>
          <w:sz w:val="22"/>
          <w:szCs w:val="22"/>
          <w:lang w:val="ru-RU"/>
        </w:rPr>
        <w:t xml:space="preserve"> </w:t>
      </w:r>
      <w:r>
        <w:rPr>
          <w:rFonts w:ascii="Calibri" w:hAnsi="Calibri"/>
          <w:sz w:val="22"/>
          <w:szCs w:val="22"/>
          <w:lang w:val="ru-RU"/>
        </w:rPr>
        <w:t>включать</w:t>
      </w:r>
      <w:r w:rsidRPr="00A70DB3">
        <w:rPr>
          <w:rFonts w:ascii="Calibri" w:hAnsi="Calibri"/>
          <w:sz w:val="22"/>
          <w:szCs w:val="22"/>
          <w:lang w:val="ru-RU"/>
        </w:rPr>
        <w:t xml:space="preserve">, </w:t>
      </w:r>
      <w:r>
        <w:rPr>
          <w:rFonts w:ascii="Calibri" w:hAnsi="Calibri"/>
          <w:sz w:val="22"/>
          <w:szCs w:val="22"/>
          <w:lang w:val="ru-RU"/>
        </w:rPr>
        <w:t>но</w:t>
      </w:r>
      <w:r w:rsidRPr="00A70DB3">
        <w:rPr>
          <w:rFonts w:ascii="Calibri" w:hAnsi="Calibri"/>
          <w:sz w:val="22"/>
          <w:szCs w:val="22"/>
          <w:lang w:val="ru-RU"/>
        </w:rPr>
        <w:t xml:space="preserve"> </w:t>
      </w:r>
      <w:r>
        <w:rPr>
          <w:rFonts w:ascii="Calibri" w:hAnsi="Calibri"/>
          <w:sz w:val="22"/>
          <w:szCs w:val="22"/>
          <w:lang w:val="ru-RU"/>
        </w:rPr>
        <w:t>не</w:t>
      </w:r>
      <w:r w:rsidRPr="00A70DB3">
        <w:rPr>
          <w:rFonts w:ascii="Calibri" w:hAnsi="Calibri"/>
          <w:sz w:val="22"/>
          <w:szCs w:val="22"/>
          <w:lang w:val="ru-RU"/>
        </w:rPr>
        <w:t xml:space="preserve"> </w:t>
      </w:r>
      <w:r>
        <w:rPr>
          <w:rFonts w:ascii="Calibri" w:hAnsi="Calibri"/>
          <w:sz w:val="22"/>
          <w:szCs w:val="22"/>
          <w:lang w:val="ru-RU"/>
        </w:rPr>
        <w:t>ограничиваться</w:t>
      </w:r>
      <w:r w:rsidRPr="00A70DB3">
        <w:rPr>
          <w:rFonts w:ascii="Calibri" w:hAnsi="Calibri"/>
          <w:sz w:val="22"/>
          <w:szCs w:val="22"/>
          <w:lang w:val="ru-RU"/>
        </w:rPr>
        <w:t xml:space="preserve"> </w:t>
      </w:r>
      <w:r>
        <w:rPr>
          <w:rFonts w:ascii="Calibri" w:hAnsi="Calibri"/>
          <w:sz w:val="22"/>
          <w:szCs w:val="22"/>
          <w:lang w:val="ru-RU"/>
        </w:rPr>
        <w:t>следующим</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ко</w:t>
      </w:r>
      <w:r w:rsidRPr="00A70DB3">
        <w:rPr>
          <w:rFonts w:ascii="Calibri" w:hAnsi="Calibri"/>
          <w:sz w:val="22"/>
          <w:szCs w:val="22"/>
          <w:lang w:val="ru-RU"/>
        </w:rPr>
        <w:t xml:space="preserve"> </w:t>
      </w:r>
      <w:r>
        <w:rPr>
          <w:rFonts w:ascii="Calibri" w:hAnsi="Calibri"/>
          <w:sz w:val="22"/>
          <w:szCs w:val="22"/>
          <w:lang w:val="ru-RU"/>
        </w:rPr>
        <w:t>всем</w:t>
      </w:r>
      <w:r w:rsidRPr="00A70DB3">
        <w:rPr>
          <w:rFonts w:ascii="Calibri" w:hAnsi="Calibri"/>
          <w:sz w:val="22"/>
          <w:szCs w:val="22"/>
          <w:lang w:val="ru-RU"/>
        </w:rPr>
        <w:t xml:space="preserve"> </w:t>
      </w:r>
      <w:r>
        <w:rPr>
          <w:rFonts w:ascii="Calibri" w:hAnsi="Calibri"/>
          <w:sz w:val="22"/>
          <w:szCs w:val="22"/>
          <w:lang w:val="ru-RU"/>
        </w:rPr>
        <w:t>работниками персоналу</w:t>
      </w:r>
      <w:r w:rsidRPr="00A70DB3">
        <w:rPr>
          <w:rFonts w:ascii="Calibri" w:hAnsi="Calibri"/>
          <w:sz w:val="22"/>
          <w:szCs w:val="22"/>
          <w:lang w:val="ru-RU"/>
        </w:rPr>
        <w:t xml:space="preserve">, </w:t>
      </w:r>
      <w:r>
        <w:rPr>
          <w:rFonts w:ascii="Calibri" w:hAnsi="Calibri"/>
          <w:sz w:val="22"/>
          <w:szCs w:val="22"/>
          <w:lang w:val="ru-RU"/>
        </w:rPr>
        <w:t>представителям</w:t>
      </w:r>
      <w:r w:rsidRPr="00A70DB3">
        <w:rPr>
          <w:rFonts w:ascii="Calibri" w:hAnsi="Calibri"/>
          <w:sz w:val="22"/>
          <w:szCs w:val="22"/>
          <w:lang w:val="ru-RU"/>
        </w:rPr>
        <w:t xml:space="preserve">, </w:t>
      </w:r>
      <w:r>
        <w:rPr>
          <w:rFonts w:ascii="Calibri" w:hAnsi="Calibri"/>
          <w:sz w:val="22"/>
          <w:szCs w:val="22"/>
          <w:lang w:val="ru-RU"/>
        </w:rPr>
        <w:t>уполномоченным лицам</w:t>
      </w:r>
      <w:r w:rsidRPr="00A70DB3">
        <w:rPr>
          <w:rFonts w:ascii="Calibri" w:hAnsi="Calibri"/>
          <w:sz w:val="22"/>
          <w:szCs w:val="22"/>
          <w:lang w:val="ru-RU"/>
        </w:rPr>
        <w:t xml:space="preserve"> </w:t>
      </w:r>
      <w:r>
        <w:rPr>
          <w:rFonts w:ascii="Calibri" w:hAnsi="Calibri"/>
          <w:sz w:val="22"/>
          <w:szCs w:val="22"/>
          <w:lang w:val="ru-RU"/>
        </w:rPr>
        <w:t>поставщика</w:t>
      </w:r>
      <w:r w:rsidRPr="00A70DB3">
        <w:rPr>
          <w:rFonts w:ascii="Calibri" w:hAnsi="Calibri"/>
          <w:sz w:val="22"/>
          <w:szCs w:val="22"/>
          <w:lang w:val="ru-RU"/>
        </w:rPr>
        <w:t xml:space="preserve">. </w:t>
      </w:r>
      <w:r>
        <w:rPr>
          <w:rFonts w:ascii="Calibri" w:hAnsi="Calibri"/>
          <w:sz w:val="22"/>
          <w:szCs w:val="22"/>
          <w:lang w:val="ru-RU"/>
        </w:rPr>
        <w:t>Также</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w:t>
      </w:r>
      <w:r w:rsidRPr="00A70DB3">
        <w:rPr>
          <w:rFonts w:ascii="Calibri" w:hAnsi="Calibri"/>
          <w:sz w:val="22"/>
          <w:szCs w:val="22"/>
          <w:lang w:val="ru-RU"/>
        </w:rPr>
        <w:t xml:space="preserve"> </w:t>
      </w:r>
      <w:r>
        <w:rPr>
          <w:rFonts w:ascii="Calibri" w:hAnsi="Calibri"/>
          <w:sz w:val="22"/>
          <w:szCs w:val="22"/>
          <w:lang w:val="ru-RU"/>
        </w:rPr>
        <w:t>предоставлению</w:t>
      </w:r>
      <w:r w:rsidRPr="00A70DB3">
        <w:rPr>
          <w:rFonts w:ascii="Calibri" w:hAnsi="Calibri"/>
          <w:sz w:val="22"/>
          <w:szCs w:val="22"/>
          <w:lang w:val="ru-RU"/>
        </w:rPr>
        <w:t xml:space="preserve"> </w:t>
      </w:r>
      <w:r>
        <w:rPr>
          <w:rFonts w:ascii="Calibri" w:hAnsi="Calibri"/>
          <w:sz w:val="22"/>
          <w:szCs w:val="22"/>
          <w:lang w:val="ru-RU"/>
        </w:rPr>
        <w:t>всех</w:t>
      </w:r>
      <w:r w:rsidRPr="00A70DB3">
        <w:rPr>
          <w:rFonts w:ascii="Calibri" w:hAnsi="Calibri"/>
          <w:sz w:val="22"/>
          <w:szCs w:val="22"/>
          <w:lang w:val="ru-RU"/>
        </w:rPr>
        <w:t xml:space="preserve"> </w:t>
      </w:r>
      <w:r>
        <w:rPr>
          <w:rFonts w:ascii="Calibri" w:hAnsi="Calibri"/>
          <w:sz w:val="22"/>
          <w:szCs w:val="22"/>
          <w:lang w:val="ru-RU"/>
        </w:rPr>
        <w:t>документов</w:t>
      </w:r>
      <w:r w:rsidRPr="00A70DB3">
        <w:rPr>
          <w:rFonts w:ascii="Calibri" w:hAnsi="Calibri"/>
          <w:sz w:val="22"/>
          <w:szCs w:val="22"/>
          <w:lang w:val="ru-RU"/>
        </w:rPr>
        <w:t xml:space="preserve"> </w:t>
      </w:r>
      <w:r>
        <w:rPr>
          <w:rFonts w:ascii="Calibri" w:hAnsi="Calibri"/>
          <w:sz w:val="22"/>
          <w:szCs w:val="22"/>
          <w:lang w:val="ru-RU"/>
        </w:rPr>
        <w:t>по</w:t>
      </w:r>
      <w:r w:rsidRPr="00A70DB3">
        <w:rPr>
          <w:rFonts w:ascii="Calibri" w:hAnsi="Calibri"/>
          <w:sz w:val="22"/>
          <w:szCs w:val="22"/>
          <w:lang w:val="ru-RU"/>
        </w:rPr>
        <w:t xml:space="preserve"> </w:t>
      </w:r>
      <w:r>
        <w:rPr>
          <w:rFonts w:ascii="Calibri" w:hAnsi="Calibri"/>
          <w:sz w:val="22"/>
          <w:szCs w:val="22"/>
          <w:lang w:val="ru-RU"/>
        </w:rPr>
        <w:t>запросу, включая финансовые записи. В случае несостоятельности или невозможности полного</w:t>
      </w:r>
      <w:r w:rsidRPr="00A70DB3">
        <w:rPr>
          <w:rFonts w:ascii="Calibri" w:hAnsi="Calibri"/>
          <w:sz w:val="22"/>
          <w:szCs w:val="22"/>
          <w:lang w:val="ru-RU"/>
        </w:rPr>
        <w:t xml:space="preserve"> </w:t>
      </w:r>
      <w:r>
        <w:rPr>
          <w:rFonts w:ascii="Calibri" w:hAnsi="Calibri"/>
          <w:sz w:val="22"/>
          <w:szCs w:val="22"/>
          <w:lang w:val="ru-RU"/>
        </w:rPr>
        <w:t>сотрудничества</w:t>
      </w:r>
      <w:r w:rsidRPr="00A70DB3">
        <w:rPr>
          <w:rFonts w:ascii="Calibri" w:hAnsi="Calibri"/>
          <w:sz w:val="22"/>
          <w:szCs w:val="22"/>
          <w:lang w:val="ru-RU"/>
        </w:rPr>
        <w:t xml:space="preserve"> </w:t>
      </w:r>
      <w:r>
        <w:rPr>
          <w:rFonts w:ascii="Calibri" w:hAnsi="Calibri"/>
          <w:sz w:val="22"/>
          <w:szCs w:val="22"/>
          <w:lang w:val="ru-RU"/>
        </w:rPr>
        <w:t>с</w:t>
      </w:r>
      <w:r w:rsidRPr="00A70DB3">
        <w:rPr>
          <w:rFonts w:ascii="Calibri" w:hAnsi="Calibri"/>
          <w:sz w:val="22"/>
          <w:szCs w:val="22"/>
          <w:lang w:val="ru-RU"/>
        </w:rPr>
        <w:t xml:space="preserve"> </w:t>
      </w:r>
      <w:r>
        <w:rPr>
          <w:rFonts w:ascii="Calibri" w:hAnsi="Calibri"/>
          <w:sz w:val="22"/>
          <w:szCs w:val="22"/>
          <w:lang w:val="ru-RU"/>
        </w:rPr>
        <w:t>надзорными</w:t>
      </w:r>
      <w:r w:rsidRPr="00A70DB3">
        <w:rPr>
          <w:rFonts w:ascii="Calibri" w:hAnsi="Calibri"/>
          <w:sz w:val="22"/>
          <w:szCs w:val="22"/>
          <w:lang w:val="ru-RU"/>
        </w:rPr>
        <w:t xml:space="preserve"> </w:t>
      </w:r>
      <w:r>
        <w:rPr>
          <w:rFonts w:ascii="Calibri" w:hAnsi="Calibri"/>
          <w:sz w:val="22"/>
          <w:szCs w:val="22"/>
          <w:lang w:val="ru-RU"/>
        </w:rPr>
        <w:t>органами, это будет</w:t>
      </w:r>
      <w:r w:rsidRPr="00A70DB3">
        <w:rPr>
          <w:rFonts w:ascii="Calibri" w:hAnsi="Calibri"/>
          <w:sz w:val="22"/>
          <w:szCs w:val="22"/>
          <w:lang w:val="ru-RU"/>
        </w:rPr>
        <w:t xml:space="preserve"> </w:t>
      </w:r>
      <w:r>
        <w:rPr>
          <w:rFonts w:ascii="Calibri" w:hAnsi="Calibri"/>
          <w:sz w:val="22"/>
          <w:szCs w:val="22"/>
          <w:lang w:val="ru-RU"/>
        </w:rPr>
        <w:t>расценено</w:t>
      </w:r>
      <w:r w:rsidRPr="00A70DB3">
        <w:rPr>
          <w:rFonts w:ascii="Calibri" w:hAnsi="Calibri"/>
          <w:sz w:val="22"/>
          <w:szCs w:val="22"/>
          <w:lang w:val="ru-RU"/>
        </w:rPr>
        <w:t xml:space="preserve"> </w:t>
      </w:r>
      <w:r>
        <w:rPr>
          <w:rFonts w:ascii="Calibri" w:hAnsi="Calibri"/>
          <w:sz w:val="22"/>
          <w:szCs w:val="22"/>
          <w:lang w:val="ru-RU"/>
        </w:rPr>
        <w:t>как</w:t>
      </w:r>
      <w:r w:rsidRPr="00A70DB3">
        <w:rPr>
          <w:rFonts w:ascii="Calibri" w:hAnsi="Calibri"/>
          <w:sz w:val="22"/>
          <w:szCs w:val="22"/>
          <w:lang w:val="ru-RU"/>
        </w:rPr>
        <w:t xml:space="preserve"> </w:t>
      </w:r>
      <w:r>
        <w:rPr>
          <w:rFonts w:ascii="Calibri" w:hAnsi="Calibri"/>
          <w:sz w:val="22"/>
          <w:szCs w:val="22"/>
          <w:lang w:val="ru-RU"/>
        </w:rPr>
        <w:t>обоснованная</w:t>
      </w:r>
      <w:r w:rsidRPr="00A70DB3">
        <w:rPr>
          <w:rFonts w:ascii="Calibri" w:hAnsi="Calibri"/>
          <w:sz w:val="22"/>
          <w:szCs w:val="22"/>
          <w:lang w:val="ru-RU"/>
        </w:rPr>
        <w:t xml:space="preserve"> </w:t>
      </w:r>
      <w:r>
        <w:rPr>
          <w:rFonts w:ascii="Calibri" w:hAnsi="Calibri"/>
          <w:sz w:val="22"/>
          <w:szCs w:val="22"/>
          <w:lang w:val="ru-RU"/>
        </w:rPr>
        <w:t>причина</w:t>
      </w:r>
      <w:r w:rsidRPr="00A70DB3">
        <w:rPr>
          <w:rFonts w:ascii="Calibri" w:hAnsi="Calibri"/>
          <w:sz w:val="22"/>
          <w:szCs w:val="22"/>
          <w:lang w:val="ru-RU"/>
        </w:rPr>
        <w:t xml:space="preserve"> </w:t>
      </w:r>
      <w:r>
        <w:rPr>
          <w:rFonts w:ascii="Calibri" w:hAnsi="Calibri"/>
          <w:sz w:val="22"/>
          <w:szCs w:val="22"/>
          <w:lang w:val="ru-RU"/>
        </w:rPr>
        <w:t>для</w:t>
      </w:r>
      <w:r w:rsidRPr="00A70DB3">
        <w:rPr>
          <w:rFonts w:ascii="Calibri" w:hAnsi="Calibri"/>
          <w:sz w:val="22"/>
          <w:szCs w:val="22"/>
          <w:lang w:val="ru-RU"/>
        </w:rPr>
        <w:t xml:space="preserve"> </w:t>
      </w:r>
      <w:r>
        <w:rPr>
          <w:rFonts w:ascii="Calibri" w:hAnsi="Calibri"/>
          <w:sz w:val="22"/>
          <w:szCs w:val="22"/>
          <w:lang w:val="ru-RU"/>
        </w:rPr>
        <w:t>ЮНФПА</w:t>
      </w:r>
      <w:r w:rsidRPr="00A70DB3">
        <w:rPr>
          <w:rFonts w:ascii="Calibri" w:hAnsi="Calibri"/>
          <w:sz w:val="22"/>
          <w:szCs w:val="22"/>
          <w:lang w:val="ru-RU"/>
        </w:rPr>
        <w:t xml:space="preserve"> </w:t>
      </w:r>
      <w:r>
        <w:rPr>
          <w:rFonts w:ascii="Calibri" w:hAnsi="Calibri"/>
          <w:sz w:val="22"/>
          <w:szCs w:val="22"/>
          <w:lang w:val="ru-RU"/>
        </w:rPr>
        <w:t xml:space="preserve">и отказаться от сотрудничества и прекратить контракт, а также лишить права и удалить поставщика из списка зарегистрированных поставщиков ЮНФПА. </w:t>
      </w:r>
      <w:r w:rsidRPr="00A70DB3">
        <w:rPr>
          <w:rFonts w:ascii="Calibri" w:hAnsi="Calibri"/>
          <w:sz w:val="22"/>
          <w:szCs w:val="22"/>
          <w:lang w:val="ru-RU"/>
        </w:rPr>
        <w:t xml:space="preserve">    </w:t>
      </w:r>
    </w:p>
    <w:p w14:paraId="3BEEC114" w14:textId="77777777" w:rsidR="001E28CD" w:rsidRPr="007B1011"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5171E013" w14:textId="77777777" w:rsidR="00795D28" w:rsidRPr="002539A4" w:rsidRDefault="00795D28" w:rsidP="00795D28">
      <w:pPr>
        <w:spacing w:line="276" w:lineRule="auto"/>
        <w:contextualSpacing/>
        <w:jc w:val="both"/>
        <w:rPr>
          <w:rStyle w:val="Hyperlink"/>
          <w:rFonts w:ascii="Calibri" w:hAnsi="Calibri"/>
          <w:sz w:val="22"/>
          <w:szCs w:val="22"/>
          <w:lang w:val="ru-RU"/>
        </w:rPr>
      </w:pPr>
      <w:r>
        <w:rPr>
          <w:rFonts w:ascii="Calibri" w:hAnsi="Calibri"/>
          <w:sz w:val="22"/>
          <w:szCs w:val="22"/>
          <w:lang w:val="ru-RU"/>
        </w:rPr>
        <w:t>Конфиденциальная</w:t>
      </w:r>
      <w:r w:rsidRPr="002539A4">
        <w:rPr>
          <w:rFonts w:ascii="Calibri" w:hAnsi="Calibri"/>
          <w:sz w:val="22"/>
          <w:szCs w:val="22"/>
          <w:lang w:val="ru-RU"/>
        </w:rPr>
        <w:t xml:space="preserve"> </w:t>
      </w:r>
      <w:r>
        <w:rPr>
          <w:rFonts w:ascii="Calibri" w:hAnsi="Calibri"/>
          <w:sz w:val="22"/>
          <w:szCs w:val="22"/>
          <w:lang w:val="ru-RU"/>
        </w:rPr>
        <w:t>горячая</w:t>
      </w:r>
      <w:r w:rsidRPr="002539A4">
        <w:rPr>
          <w:rFonts w:ascii="Calibri" w:hAnsi="Calibri"/>
          <w:sz w:val="22"/>
          <w:szCs w:val="22"/>
          <w:lang w:val="ru-RU"/>
        </w:rPr>
        <w:t xml:space="preserve"> </w:t>
      </w:r>
      <w:r>
        <w:rPr>
          <w:rFonts w:ascii="Calibri" w:hAnsi="Calibri"/>
          <w:sz w:val="22"/>
          <w:szCs w:val="22"/>
          <w:lang w:val="ru-RU"/>
        </w:rPr>
        <w:t>линия,</w:t>
      </w:r>
      <w:r w:rsidRPr="002539A4">
        <w:rPr>
          <w:rFonts w:ascii="Calibri" w:hAnsi="Calibri"/>
          <w:sz w:val="22"/>
          <w:szCs w:val="22"/>
          <w:lang w:val="ru-RU"/>
        </w:rPr>
        <w:t xml:space="preserve"> </w:t>
      </w:r>
      <w:r>
        <w:rPr>
          <w:rFonts w:ascii="Calibri" w:hAnsi="Calibri"/>
          <w:sz w:val="22"/>
          <w:szCs w:val="22"/>
          <w:lang w:val="ru-RU"/>
        </w:rPr>
        <w:t>направленная</w:t>
      </w:r>
      <w:r w:rsidRPr="002539A4">
        <w:rPr>
          <w:rFonts w:ascii="Calibri" w:hAnsi="Calibri"/>
          <w:sz w:val="22"/>
          <w:szCs w:val="22"/>
          <w:lang w:val="ru-RU"/>
        </w:rPr>
        <w:t xml:space="preserve"> </w:t>
      </w:r>
      <w:r>
        <w:rPr>
          <w:rFonts w:ascii="Calibri" w:hAnsi="Calibri"/>
          <w:sz w:val="22"/>
          <w:szCs w:val="22"/>
          <w:lang w:val="ru-RU"/>
        </w:rPr>
        <w:t>против</w:t>
      </w:r>
      <w:r w:rsidRPr="002539A4">
        <w:rPr>
          <w:rFonts w:ascii="Calibri" w:hAnsi="Calibri"/>
          <w:sz w:val="22"/>
          <w:szCs w:val="22"/>
          <w:lang w:val="ru-RU"/>
        </w:rPr>
        <w:t xml:space="preserve"> </w:t>
      </w:r>
      <w:r>
        <w:rPr>
          <w:rFonts w:ascii="Calibri" w:hAnsi="Calibri"/>
          <w:sz w:val="22"/>
          <w:szCs w:val="22"/>
          <w:lang w:val="ru-RU"/>
        </w:rPr>
        <w:t>Мошенничества,</w:t>
      </w:r>
      <w:r w:rsidRPr="002539A4">
        <w:rPr>
          <w:rFonts w:ascii="Calibri" w:hAnsi="Calibri"/>
          <w:sz w:val="22"/>
          <w:szCs w:val="22"/>
          <w:lang w:val="ru-RU"/>
        </w:rPr>
        <w:t xml:space="preserve"> </w:t>
      </w:r>
      <w:r>
        <w:rPr>
          <w:rFonts w:ascii="Calibri" w:hAnsi="Calibri"/>
          <w:sz w:val="22"/>
          <w:szCs w:val="22"/>
          <w:lang w:val="ru-RU"/>
        </w:rPr>
        <w:t>для предоставления информации по подозрению в  мошенничестве, доступна</w:t>
      </w:r>
      <w:r w:rsidRPr="002539A4">
        <w:rPr>
          <w:rFonts w:ascii="Calibri" w:hAnsi="Calibri"/>
          <w:sz w:val="22"/>
          <w:szCs w:val="22"/>
          <w:lang w:val="ru-RU"/>
        </w:rPr>
        <w:t xml:space="preserve"> </w:t>
      </w:r>
      <w:r>
        <w:rPr>
          <w:rFonts w:ascii="Calibri" w:hAnsi="Calibri"/>
          <w:sz w:val="22"/>
          <w:szCs w:val="22"/>
          <w:lang w:val="ru-RU"/>
        </w:rPr>
        <w:t xml:space="preserve">любому поставщику тут. </w:t>
      </w:r>
      <w:r w:rsidR="00B10B0F">
        <w:fldChar w:fldCharType="begin"/>
      </w:r>
      <w:r w:rsidR="00B10B0F" w:rsidRPr="00AC0FE1">
        <w:rPr>
          <w:lang w:val="ru-RU"/>
        </w:rPr>
        <w:instrText xml:space="preserve"> </w:instrText>
      </w:r>
      <w:r w:rsidR="00B10B0F">
        <w:instrText>HYPERLINK</w:instrText>
      </w:r>
      <w:r w:rsidR="00B10B0F" w:rsidRPr="00AC0FE1">
        <w:rPr>
          <w:lang w:val="ru-RU"/>
        </w:rPr>
        <w:instrText xml:space="preserve"> "</w:instrText>
      </w:r>
      <w:r w:rsidR="00B10B0F">
        <w:instrText>http</w:instrText>
      </w:r>
      <w:r w:rsidR="00B10B0F" w:rsidRPr="00AC0FE1">
        <w:rPr>
          <w:lang w:val="ru-RU"/>
        </w:rPr>
        <w:instrText>://</w:instrText>
      </w:r>
      <w:r w:rsidR="00B10B0F">
        <w:instrText>web</w:instrText>
      </w:r>
      <w:r w:rsidR="00B10B0F" w:rsidRPr="00AC0FE1">
        <w:rPr>
          <w:lang w:val="ru-RU"/>
        </w:rPr>
        <w:instrText>2.</w:instrText>
      </w:r>
      <w:r w:rsidR="00B10B0F">
        <w:instrText>unfpa</w:instrText>
      </w:r>
      <w:r w:rsidR="00B10B0F" w:rsidRPr="00AC0FE1">
        <w:rPr>
          <w:lang w:val="ru-RU"/>
        </w:rPr>
        <w:instrText>.</w:instrText>
      </w:r>
      <w:r w:rsidR="00B10B0F">
        <w:instrText>org</w:instrText>
      </w:r>
      <w:r w:rsidR="00B10B0F" w:rsidRPr="00AC0FE1">
        <w:rPr>
          <w:lang w:val="ru-RU"/>
        </w:rPr>
        <w:instrText>/</w:instrText>
      </w:r>
      <w:r w:rsidR="00B10B0F">
        <w:instrText>help</w:instrText>
      </w:r>
      <w:r w:rsidR="00B10B0F" w:rsidRPr="00AC0FE1">
        <w:rPr>
          <w:lang w:val="ru-RU"/>
        </w:rPr>
        <w:instrText>/</w:instrText>
      </w:r>
      <w:r w:rsidR="00B10B0F">
        <w:instrText>hotline</w:instrText>
      </w:r>
      <w:r w:rsidR="00B10B0F" w:rsidRPr="00AC0FE1">
        <w:rPr>
          <w:lang w:val="ru-RU"/>
        </w:rPr>
        <w:instrText>.</w:instrText>
      </w:r>
      <w:r w:rsidR="00B10B0F">
        <w:instrText>cfm</w:instrText>
      </w:r>
      <w:r w:rsidR="00B10B0F" w:rsidRPr="00AC0FE1">
        <w:rPr>
          <w:lang w:val="ru-RU"/>
        </w:rPr>
        <w:instrText xml:space="preserve">" </w:instrText>
      </w:r>
      <w:r w:rsidR="00B10B0F">
        <w:fldChar w:fldCharType="separate"/>
      </w:r>
      <w:r w:rsidRPr="0002021E">
        <w:rPr>
          <w:rStyle w:val="Hyperlink"/>
          <w:rFonts w:ascii="Calibri" w:hAnsi="Calibri"/>
          <w:sz w:val="22"/>
          <w:szCs w:val="22"/>
        </w:rPr>
        <w:t>UNFPA</w:t>
      </w:r>
      <w:r w:rsidRPr="002539A4">
        <w:rPr>
          <w:rStyle w:val="Hyperlink"/>
          <w:rFonts w:ascii="Calibri" w:hAnsi="Calibri"/>
          <w:sz w:val="22"/>
          <w:szCs w:val="22"/>
          <w:lang w:val="ru-RU"/>
        </w:rPr>
        <w:t xml:space="preserve"> </w:t>
      </w:r>
      <w:r w:rsidRPr="0002021E">
        <w:rPr>
          <w:rStyle w:val="Hyperlink"/>
          <w:rFonts w:ascii="Calibri" w:hAnsi="Calibri"/>
          <w:sz w:val="22"/>
          <w:szCs w:val="22"/>
        </w:rPr>
        <w:t>Investigation</w:t>
      </w:r>
      <w:r w:rsidRPr="002539A4">
        <w:rPr>
          <w:rStyle w:val="Hyperlink"/>
          <w:rFonts w:ascii="Calibri" w:hAnsi="Calibri"/>
          <w:sz w:val="22"/>
          <w:szCs w:val="22"/>
          <w:lang w:val="ru-RU"/>
        </w:rPr>
        <w:t xml:space="preserve"> </w:t>
      </w:r>
      <w:r w:rsidRPr="0002021E">
        <w:rPr>
          <w:rStyle w:val="Hyperlink"/>
          <w:rFonts w:ascii="Calibri" w:hAnsi="Calibri"/>
          <w:sz w:val="22"/>
          <w:szCs w:val="22"/>
        </w:rPr>
        <w:t>Hotline</w:t>
      </w:r>
      <w:r w:rsidR="00B10B0F">
        <w:rPr>
          <w:rStyle w:val="Hyperlink"/>
          <w:rFonts w:ascii="Calibri" w:hAnsi="Calibri"/>
          <w:sz w:val="22"/>
          <w:szCs w:val="22"/>
        </w:rPr>
        <w:fldChar w:fldCharType="end"/>
      </w:r>
      <w:r w:rsidRPr="002539A4">
        <w:rPr>
          <w:rStyle w:val="Hyperlink"/>
          <w:rFonts w:ascii="Calibri" w:hAnsi="Calibri"/>
          <w:sz w:val="22"/>
          <w:szCs w:val="22"/>
          <w:lang w:val="ru-RU"/>
        </w:rPr>
        <w:t>.</w:t>
      </w:r>
    </w:p>
    <w:p w14:paraId="18AE2181"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B481B37" w14:textId="77777777" w:rsidR="00795D28" w:rsidRPr="003D61D6" w:rsidRDefault="00795D28" w:rsidP="00A6319D">
      <w:pPr>
        <w:pStyle w:val="ListParagraph"/>
        <w:numPr>
          <w:ilvl w:val="0"/>
          <w:numId w:val="3"/>
        </w:numPr>
        <w:jc w:val="both"/>
        <w:rPr>
          <w:rFonts w:asciiTheme="minorHAnsi" w:hAnsiTheme="minorHAnsi"/>
          <w:b/>
        </w:rPr>
      </w:pPr>
      <w:r>
        <w:rPr>
          <w:rFonts w:asciiTheme="minorHAnsi" w:hAnsiTheme="minorHAnsi"/>
          <w:b/>
          <w:lang w:val="ru-RU"/>
        </w:rPr>
        <w:t xml:space="preserve">Политика нулевой терпимости </w:t>
      </w:r>
    </w:p>
    <w:p w14:paraId="48490684" w14:textId="77777777" w:rsidR="00795D28" w:rsidRPr="00E03F1F" w:rsidRDefault="00795D28" w:rsidP="00795D28">
      <w:pPr>
        <w:jc w:val="both"/>
        <w:rPr>
          <w:rFonts w:asciiTheme="minorHAnsi" w:hAnsiTheme="minorHAnsi"/>
          <w:sz w:val="22"/>
          <w:szCs w:val="22"/>
        </w:rPr>
      </w:pPr>
      <w:r>
        <w:rPr>
          <w:rFonts w:asciiTheme="minorHAnsi" w:hAnsiTheme="minorHAnsi"/>
          <w:sz w:val="22"/>
          <w:szCs w:val="22"/>
          <w:lang w:val="ru-RU"/>
        </w:rPr>
        <w:t>ЮНФПА</w:t>
      </w:r>
      <w:r w:rsidRPr="00060EEF">
        <w:rPr>
          <w:rFonts w:asciiTheme="minorHAnsi" w:hAnsiTheme="minorHAnsi"/>
          <w:sz w:val="22"/>
          <w:szCs w:val="22"/>
          <w:lang w:val="ru-RU"/>
        </w:rPr>
        <w:t xml:space="preserve"> </w:t>
      </w:r>
      <w:r>
        <w:rPr>
          <w:rFonts w:asciiTheme="minorHAnsi" w:hAnsiTheme="minorHAnsi"/>
          <w:sz w:val="22"/>
          <w:szCs w:val="22"/>
          <w:lang w:val="ru-RU"/>
        </w:rPr>
        <w:t>придерживается</w:t>
      </w:r>
      <w:r w:rsidRPr="00060EEF">
        <w:rPr>
          <w:rFonts w:asciiTheme="minorHAnsi" w:hAnsiTheme="minorHAnsi"/>
          <w:sz w:val="22"/>
          <w:szCs w:val="22"/>
          <w:lang w:val="ru-RU"/>
        </w:rPr>
        <w:t xml:space="preserve"> </w:t>
      </w:r>
      <w:r>
        <w:rPr>
          <w:rFonts w:asciiTheme="minorHAnsi" w:hAnsiTheme="minorHAnsi"/>
          <w:sz w:val="22"/>
          <w:szCs w:val="22"/>
          <w:lang w:val="ru-RU"/>
        </w:rPr>
        <w:t>политики</w:t>
      </w:r>
      <w:r w:rsidRPr="00060EEF">
        <w:rPr>
          <w:rFonts w:asciiTheme="minorHAnsi" w:hAnsiTheme="minorHAnsi"/>
          <w:sz w:val="22"/>
          <w:szCs w:val="22"/>
          <w:lang w:val="ru-RU"/>
        </w:rPr>
        <w:t xml:space="preserve"> </w:t>
      </w:r>
      <w:r>
        <w:rPr>
          <w:rFonts w:asciiTheme="minorHAnsi" w:hAnsiTheme="minorHAnsi"/>
          <w:sz w:val="22"/>
          <w:szCs w:val="22"/>
          <w:lang w:val="ru-RU"/>
        </w:rPr>
        <w:t>нулевой</w:t>
      </w:r>
      <w:r w:rsidRPr="00060EEF">
        <w:rPr>
          <w:rFonts w:asciiTheme="minorHAnsi" w:hAnsiTheme="minorHAnsi"/>
          <w:sz w:val="22"/>
          <w:szCs w:val="22"/>
          <w:lang w:val="ru-RU"/>
        </w:rPr>
        <w:t xml:space="preserve"> </w:t>
      </w:r>
      <w:r>
        <w:rPr>
          <w:rFonts w:asciiTheme="minorHAnsi" w:hAnsiTheme="minorHAnsi"/>
          <w:sz w:val="22"/>
          <w:szCs w:val="22"/>
          <w:lang w:val="ru-RU"/>
        </w:rPr>
        <w:t>терпимости</w:t>
      </w:r>
      <w:r w:rsidRPr="00060EEF">
        <w:rPr>
          <w:rFonts w:asciiTheme="minorHAnsi" w:hAnsiTheme="minorHAnsi"/>
          <w:sz w:val="22"/>
          <w:szCs w:val="22"/>
          <w:lang w:val="ru-RU"/>
        </w:rPr>
        <w:t xml:space="preserve"> </w:t>
      </w:r>
      <w:r>
        <w:rPr>
          <w:rFonts w:asciiTheme="minorHAnsi" w:hAnsiTheme="minorHAnsi"/>
          <w:sz w:val="22"/>
          <w:szCs w:val="22"/>
          <w:lang w:val="ru-RU"/>
        </w:rPr>
        <w:t>в</w:t>
      </w:r>
      <w:r w:rsidRPr="00060EEF">
        <w:rPr>
          <w:rFonts w:asciiTheme="minorHAnsi" w:hAnsiTheme="minorHAnsi"/>
          <w:sz w:val="22"/>
          <w:szCs w:val="22"/>
          <w:lang w:val="ru-RU"/>
        </w:rPr>
        <w:t xml:space="preserve"> </w:t>
      </w:r>
      <w:r>
        <w:rPr>
          <w:rFonts w:asciiTheme="minorHAnsi" w:hAnsiTheme="minorHAnsi"/>
          <w:sz w:val="22"/>
          <w:szCs w:val="22"/>
          <w:lang w:val="ru-RU"/>
        </w:rPr>
        <w:t>отношении</w:t>
      </w:r>
      <w:r w:rsidRPr="00060EEF">
        <w:rPr>
          <w:rFonts w:asciiTheme="minorHAnsi" w:hAnsiTheme="minorHAnsi"/>
          <w:sz w:val="22"/>
          <w:szCs w:val="22"/>
          <w:lang w:val="ru-RU"/>
        </w:rPr>
        <w:t xml:space="preserve"> </w:t>
      </w:r>
      <w:r>
        <w:rPr>
          <w:rFonts w:asciiTheme="minorHAnsi" w:hAnsiTheme="minorHAnsi"/>
          <w:sz w:val="22"/>
          <w:szCs w:val="22"/>
          <w:lang w:val="ru-RU"/>
        </w:rPr>
        <w:t>подарков</w:t>
      </w:r>
      <w:r w:rsidRPr="00060EEF">
        <w:rPr>
          <w:rFonts w:asciiTheme="minorHAnsi" w:hAnsiTheme="minorHAnsi"/>
          <w:sz w:val="22"/>
          <w:szCs w:val="22"/>
          <w:lang w:val="ru-RU"/>
        </w:rPr>
        <w:t xml:space="preserve"> </w:t>
      </w:r>
      <w:r>
        <w:rPr>
          <w:rFonts w:asciiTheme="minorHAnsi" w:hAnsiTheme="minorHAnsi"/>
          <w:sz w:val="22"/>
          <w:szCs w:val="22"/>
          <w:lang w:val="ru-RU"/>
        </w:rPr>
        <w:t>и</w:t>
      </w:r>
      <w:r w:rsidRPr="00060EEF">
        <w:rPr>
          <w:rFonts w:asciiTheme="minorHAnsi" w:hAnsiTheme="minorHAnsi"/>
          <w:sz w:val="22"/>
          <w:szCs w:val="22"/>
          <w:lang w:val="ru-RU"/>
        </w:rPr>
        <w:t xml:space="preserve"> </w:t>
      </w:r>
      <w:r>
        <w:rPr>
          <w:rFonts w:asciiTheme="minorHAnsi" w:hAnsiTheme="minorHAnsi"/>
          <w:sz w:val="22"/>
          <w:szCs w:val="22"/>
          <w:lang w:val="ru-RU"/>
        </w:rPr>
        <w:t>гостеприимства</w:t>
      </w:r>
      <w:r w:rsidRPr="00060EEF">
        <w:rPr>
          <w:rFonts w:asciiTheme="minorHAnsi" w:hAnsiTheme="minorHAnsi"/>
          <w:sz w:val="22"/>
          <w:szCs w:val="22"/>
          <w:lang w:val="ru-RU"/>
        </w:rPr>
        <w:t xml:space="preserve">. </w:t>
      </w:r>
      <w:r w:rsidRPr="00DC25D7">
        <w:rPr>
          <w:rFonts w:asciiTheme="minorHAnsi" w:hAnsiTheme="minorHAnsi" w:cstheme="minorHAnsi"/>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DC25D7">
        <w:rPr>
          <w:rFonts w:asciiTheme="minorHAnsi" w:hAnsiTheme="minorHAnsi"/>
          <w:sz w:val="22"/>
          <w:szCs w:val="22"/>
          <w:lang w:val="ru-RU"/>
        </w:rPr>
        <w:t>.</w:t>
      </w:r>
      <w:r>
        <w:rPr>
          <w:rFonts w:asciiTheme="minorHAnsi" w:hAnsiTheme="minorHAnsi"/>
          <w:sz w:val="22"/>
          <w:szCs w:val="22"/>
          <w:lang w:val="ru-RU"/>
        </w:rPr>
        <w:t xml:space="preserve"> Подробные детали данной политики  доступны здесь</w:t>
      </w:r>
      <w:r w:rsidRPr="00E03F1F">
        <w:rPr>
          <w:rFonts w:asciiTheme="minorHAnsi" w:hAnsiTheme="minorHAnsi"/>
          <w:sz w:val="22"/>
          <w:szCs w:val="22"/>
        </w:rPr>
        <w:t xml:space="preserve">: </w:t>
      </w:r>
      <w:hyperlink r:id="rId17"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348BC168" w14:textId="49D1CC87" w:rsidR="000219BB" w:rsidRDefault="000219BB" w:rsidP="000219BB">
      <w:pPr>
        <w:jc w:val="both"/>
        <w:rPr>
          <w:rFonts w:ascii="Calibri" w:hAnsi="Calibri" w:cs="Calibri"/>
          <w:b/>
          <w:sz w:val="22"/>
          <w:szCs w:val="22"/>
          <w:u w:val="single"/>
        </w:rPr>
      </w:pPr>
    </w:p>
    <w:p w14:paraId="7087893F" w14:textId="77777777" w:rsidR="00795D28" w:rsidRPr="003D61D6" w:rsidRDefault="00B25D63" w:rsidP="00A6319D">
      <w:pPr>
        <w:pStyle w:val="ListParagraph"/>
        <w:numPr>
          <w:ilvl w:val="0"/>
          <w:numId w:val="3"/>
        </w:numPr>
        <w:jc w:val="both"/>
        <w:rPr>
          <w:rFonts w:asciiTheme="minorHAnsi" w:hAnsiTheme="minorHAnsi"/>
          <w:b/>
        </w:rPr>
      </w:pPr>
      <w:r>
        <w:rPr>
          <w:rFonts w:asciiTheme="minorHAnsi" w:hAnsiTheme="minorHAnsi"/>
          <w:b/>
          <w:lang w:val="ru-RU"/>
        </w:rPr>
        <w:t>Несогласие с процессом ЗЦП</w:t>
      </w:r>
    </w:p>
    <w:p w14:paraId="1AA92741" w14:textId="1DD08990" w:rsidR="00B25D63" w:rsidRPr="001E404C" w:rsidRDefault="00B25D63" w:rsidP="00B25D63">
      <w:pPr>
        <w:pStyle w:val="ListParagraph"/>
        <w:tabs>
          <w:tab w:val="left" w:pos="851"/>
        </w:tabs>
        <w:spacing w:line="276" w:lineRule="auto"/>
        <w:ind w:left="360"/>
        <w:jc w:val="both"/>
        <w:rPr>
          <w:rFonts w:asciiTheme="minorHAnsi" w:hAnsiTheme="minorHAnsi" w:cstheme="minorHAnsi"/>
          <w:szCs w:val="22"/>
          <w:bdr w:val="none" w:sz="0" w:space="0" w:color="auto" w:frame="1"/>
          <w:shd w:val="clear" w:color="auto" w:fill="FFFFFF"/>
          <w:lang w:val="ru-RU" w:eastAsia="en-US"/>
        </w:rPr>
      </w:pPr>
      <w:r w:rsidRPr="00B25D63">
        <w:rPr>
          <w:rFonts w:asciiTheme="minorHAnsi" w:hAnsiTheme="minorHAnsi"/>
          <w:szCs w:val="22"/>
          <w:lang w:val="ru-RU"/>
        </w:rPr>
        <w:t xml:space="preserve">Поставщик(и), полагающий  что с ним не справедливо обошлись в связи с объявлением тендера, проведением оценки или заключением </w:t>
      </w:r>
      <w:r w:rsidRPr="001E404C">
        <w:rPr>
          <w:rFonts w:asciiTheme="minorHAnsi" w:hAnsiTheme="minorHAnsi" w:cstheme="minorHAnsi"/>
          <w:szCs w:val="22"/>
          <w:bdr w:val="none" w:sz="0" w:space="0" w:color="auto" w:frame="1"/>
          <w:shd w:val="clear" w:color="auto" w:fill="FFFFFF"/>
          <w:lang w:val="ru-RU" w:eastAsia="en-US"/>
        </w:rPr>
        <w:t>контракта может направить жалобу</w:t>
      </w:r>
      <w:r w:rsidR="005922C2">
        <w:rPr>
          <w:rFonts w:asciiTheme="minorHAnsi" w:hAnsiTheme="minorHAnsi" w:cstheme="minorHAnsi"/>
          <w:szCs w:val="22"/>
          <w:bdr w:val="none" w:sz="0" w:space="0" w:color="auto" w:frame="1"/>
          <w:shd w:val="clear" w:color="auto" w:fill="FFFFFF"/>
          <w:lang w:val="ru-RU" w:eastAsia="en-US"/>
        </w:rPr>
        <w:t xml:space="preserve"> </w:t>
      </w:r>
      <w:r w:rsidR="005922C2">
        <w:rPr>
          <w:rStyle w:val="il"/>
          <w:rFonts w:ascii="Calibri" w:hAnsi="Calibri" w:cs="Calibri"/>
          <w:color w:val="222222"/>
          <w:szCs w:val="22"/>
          <w:shd w:val="clear" w:color="auto" w:fill="FFFFFF"/>
          <w:lang w:val="ru-RU"/>
        </w:rPr>
        <w:t>Исполнительному</w:t>
      </w:r>
      <w:r w:rsidR="005922C2">
        <w:rPr>
          <w:rFonts w:ascii="Calibri" w:hAnsi="Calibri" w:cs="Calibri"/>
          <w:color w:val="222222"/>
          <w:szCs w:val="22"/>
          <w:shd w:val="clear" w:color="auto" w:fill="FFFFFF"/>
          <w:lang w:val="ru-RU"/>
        </w:rPr>
        <w:t> </w:t>
      </w:r>
      <w:r w:rsidR="005922C2">
        <w:rPr>
          <w:rStyle w:val="il"/>
          <w:rFonts w:ascii="Calibri" w:hAnsi="Calibri" w:cs="Calibri"/>
          <w:color w:val="222222"/>
          <w:szCs w:val="22"/>
          <w:shd w:val="clear" w:color="auto" w:fill="FFFFFF"/>
          <w:lang w:val="ru-RU"/>
        </w:rPr>
        <w:t>представителю</w:t>
      </w:r>
      <w:r w:rsidR="005922C2">
        <w:rPr>
          <w:rFonts w:ascii="Calibri" w:hAnsi="Calibri" w:cs="Calibri"/>
          <w:color w:val="222222"/>
          <w:szCs w:val="22"/>
          <w:shd w:val="clear" w:color="auto" w:fill="FFFFFF"/>
          <w:lang w:val="ru-RU"/>
        </w:rPr>
        <w:t> ЮНФПА</w:t>
      </w:r>
      <w:bookmarkStart w:id="0" w:name="_Toc368998656"/>
      <w:r w:rsidR="00C26226" w:rsidRPr="00C26226">
        <w:rPr>
          <w:rFonts w:asciiTheme="minorHAnsi" w:hAnsiTheme="minorHAnsi" w:cstheme="minorHAnsi"/>
          <w:szCs w:val="22"/>
          <w:bdr w:val="none" w:sz="0" w:space="0" w:color="auto" w:frame="1"/>
          <w:shd w:val="clear" w:color="auto" w:fill="FFFFFF"/>
          <w:lang w:val="ru-RU" w:eastAsia="en-US"/>
        </w:rPr>
        <w:t xml:space="preserve"> в Казахстане г-</w:t>
      </w:r>
      <w:r w:rsidR="005922C2">
        <w:rPr>
          <w:rFonts w:asciiTheme="minorHAnsi" w:hAnsiTheme="minorHAnsi" w:cstheme="minorHAnsi"/>
          <w:szCs w:val="22"/>
          <w:bdr w:val="none" w:sz="0" w:space="0" w:color="auto" w:frame="1"/>
          <w:shd w:val="clear" w:color="auto" w:fill="FFFFFF"/>
          <w:lang w:val="ru-RU" w:eastAsia="en-US"/>
        </w:rPr>
        <w:t>ну</w:t>
      </w:r>
      <w:r w:rsidR="00C26226" w:rsidRPr="00C26226">
        <w:rPr>
          <w:rFonts w:asciiTheme="minorHAnsi" w:hAnsiTheme="minorHAnsi" w:cstheme="minorHAnsi"/>
          <w:szCs w:val="22"/>
          <w:bdr w:val="none" w:sz="0" w:space="0" w:color="auto" w:frame="1"/>
          <w:shd w:val="clear" w:color="auto" w:fill="FFFFFF"/>
          <w:lang w:val="ru-RU" w:eastAsia="en-US"/>
        </w:rPr>
        <w:t xml:space="preserve"> </w:t>
      </w:r>
      <w:r w:rsidR="005922C2">
        <w:rPr>
          <w:rFonts w:ascii="Calibri" w:hAnsi="Calibri" w:cs="Calibri"/>
          <w:color w:val="222222"/>
          <w:szCs w:val="22"/>
          <w:shd w:val="clear" w:color="auto" w:fill="FFFFFF"/>
          <w:lang w:val="ru-RU"/>
        </w:rPr>
        <w:t>Раймбеку Сисемалиеву</w:t>
      </w:r>
      <w:r w:rsidR="00C26226" w:rsidRPr="00C26226">
        <w:rPr>
          <w:rFonts w:asciiTheme="minorHAnsi" w:hAnsiTheme="minorHAnsi" w:cstheme="minorHAnsi"/>
          <w:szCs w:val="22"/>
          <w:bdr w:val="none" w:sz="0" w:space="0" w:color="auto" w:frame="1"/>
          <w:shd w:val="clear" w:color="auto" w:fill="FFFFFF"/>
          <w:lang w:val="ru-RU" w:eastAsia="en-US"/>
        </w:rPr>
        <w:t xml:space="preserve"> по следующему электронному адресу: </w:t>
      </w:r>
      <w:r w:rsidR="00B10B0F">
        <w:fldChar w:fldCharType="begin"/>
      </w:r>
      <w:r w:rsidR="00B10B0F" w:rsidRPr="002440B7">
        <w:rPr>
          <w:lang w:val="ru-RU"/>
        </w:rPr>
        <w:instrText xml:space="preserve"> </w:instrText>
      </w:r>
      <w:r w:rsidR="00B10B0F">
        <w:instrText>HYPERLINK</w:instrText>
      </w:r>
      <w:r w:rsidR="00B10B0F" w:rsidRPr="002440B7">
        <w:rPr>
          <w:lang w:val="ru-RU"/>
        </w:rPr>
        <w:instrText xml:space="preserve"> "</w:instrText>
      </w:r>
      <w:r w:rsidR="00B10B0F">
        <w:instrText>mailto</w:instrText>
      </w:r>
      <w:r w:rsidR="00B10B0F" w:rsidRPr="002440B7">
        <w:rPr>
          <w:lang w:val="ru-RU"/>
        </w:rPr>
        <w:instrText>:</w:instrText>
      </w:r>
      <w:r w:rsidR="00B10B0F">
        <w:instrText>sissemaliyev</w:instrText>
      </w:r>
      <w:r w:rsidR="00B10B0F" w:rsidRPr="002440B7">
        <w:rPr>
          <w:lang w:val="ru-RU"/>
        </w:rPr>
        <w:instrText>@</w:instrText>
      </w:r>
      <w:r w:rsidR="00B10B0F">
        <w:instrText>unfpa</w:instrText>
      </w:r>
      <w:r w:rsidR="00B10B0F" w:rsidRPr="002440B7">
        <w:rPr>
          <w:lang w:val="ru-RU"/>
        </w:rPr>
        <w:instrText>.</w:instrText>
      </w:r>
      <w:r w:rsidR="00B10B0F">
        <w:instrText>org</w:instrText>
      </w:r>
      <w:r w:rsidR="00B10B0F" w:rsidRPr="002440B7">
        <w:rPr>
          <w:lang w:val="ru-RU"/>
        </w:rPr>
        <w:instrText xml:space="preserve">" </w:instrText>
      </w:r>
      <w:r w:rsidR="00B10B0F">
        <w:fldChar w:fldCharType="separate"/>
      </w:r>
      <w:r w:rsidR="005922C2" w:rsidRPr="001F2388">
        <w:rPr>
          <w:rStyle w:val="Hyperlink"/>
          <w:rFonts w:asciiTheme="minorHAnsi" w:hAnsiTheme="minorHAnsi" w:cstheme="minorHAnsi"/>
          <w:szCs w:val="22"/>
          <w:bdr w:val="none" w:sz="0" w:space="0" w:color="auto" w:frame="1"/>
          <w:shd w:val="clear" w:color="auto" w:fill="FFFFFF"/>
          <w:lang w:val="ru-RU" w:eastAsia="en-US"/>
        </w:rPr>
        <w:t>sissemaliyev@unfpa.org</w:t>
      </w:r>
      <w:r w:rsidR="00B10B0F">
        <w:rPr>
          <w:rStyle w:val="Hyperlink"/>
          <w:rFonts w:asciiTheme="minorHAnsi" w:hAnsiTheme="minorHAnsi" w:cstheme="minorHAnsi"/>
          <w:szCs w:val="22"/>
          <w:bdr w:val="none" w:sz="0" w:space="0" w:color="auto" w:frame="1"/>
          <w:shd w:val="clear" w:color="auto" w:fill="FFFFFF"/>
          <w:lang w:val="ru-RU" w:eastAsia="en-US"/>
        </w:rPr>
        <w:fldChar w:fldCharType="end"/>
      </w:r>
      <w:r w:rsidR="00C26226" w:rsidRPr="00C26226">
        <w:rPr>
          <w:rFonts w:asciiTheme="minorHAnsi" w:hAnsiTheme="minorHAnsi" w:cstheme="minorHAnsi"/>
          <w:szCs w:val="22"/>
          <w:bdr w:val="none" w:sz="0" w:space="0" w:color="auto" w:frame="1"/>
          <w:shd w:val="clear" w:color="auto" w:fill="FFFFFF"/>
          <w:lang w:val="ru-RU" w:eastAsia="en-US"/>
        </w:rPr>
        <w:t>.</w:t>
      </w:r>
      <w:r w:rsidR="005922C2">
        <w:rPr>
          <w:rFonts w:asciiTheme="minorHAnsi" w:hAnsiTheme="minorHAnsi" w:cstheme="minorHAnsi"/>
          <w:szCs w:val="22"/>
          <w:bdr w:val="none" w:sz="0" w:space="0" w:color="auto" w:frame="1"/>
          <w:shd w:val="clear" w:color="auto" w:fill="FFFFFF"/>
          <w:lang w:val="ru-RU" w:eastAsia="en-US"/>
        </w:rPr>
        <w:t xml:space="preserve">  </w:t>
      </w:r>
      <w:r w:rsidR="005922C2" w:rsidRPr="005922C2">
        <w:rPr>
          <w:rFonts w:asciiTheme="minorHAnsi" w:hAnsiTheme="minorHAnsi" w:cstheme="minorHAnsi"/>
          <w:szCs w:val="22"/>
          <w:bdr w:val="none" w:sz="0" w:space="0" w:color="auto" w:frame="1"/>
          <w:shd w:val="clear" w:color="auto" w:fill="FFFFFF"/>
          <w:lang w:val="ru-RU" w:eastAsia="en-US"/>
        </w:rPr>
        <w:t>  </w:t>
      </w:r>
    </w:p>
    <w:bookmarkEnd w:id="0"/>
    <w:p w14:paraId="5390875A" w14:textId="77777777" w:rsidR="00253020" w:rsidRPr="00B25D63" w:rsidRDefault="00253020" w:rsidP="00B25D63">
      <w:pPr>
        <w:pStyle w:val="letter"/>
        <w:tabs>
          <w:tab w:val="clear" w:pos="-180"/>
          <w:tab w:val="clear" w:pos="-90"/>
        </w:tabs>
        <w:ind w:left="360"/>
        <w:jc w:val="both"/>
        <w:rPr>
          <w:rFonts w:ascii="Calibri" w:hAnsi="Calibri"/>
          <w:sz w:val="22"/>
          <w:szCs w:val="22"/>
          <w:lang w:val="ru-RU"/>
        </w:rPr>
      </w:pPr>
    </w:p>
    <w:p w14:paraId="3554F974" w14:textId="77777777" w:rsidR="00795D28" w:rsidRPr="005922C2" w:rsidRDefault="00795D28" w:rsidP="00A6319D">
      <w:pPr>
        <w:pStyle w:val="ListParagraph"/>
        <w:numPr>
          <w:ilvl w:val="0"/>
          <w:numId w:val="3"/>
        </w:numPr>
        <w:jc w:val="both"/>
        <w:rPr>
          <w:rFonts w:asciiTheme="minorHAnsi" w:hAnsiTheme="minorHAnsi"/>
          <w:b/>
          <w:lang w:val="ru-RU"/>
        </w:rPr>
      </w:pPr>
      <w:r>
        <w:rPr>
          <w:rFonts w:asciiTheme="minorHAnsi" w:hAnsiTheme="minorHAnsi"/>
          <w:b/>
          <w:lang w:val="ru-RU"/>
        </w:rPr>
        <w:t>Оговорка</w:t>
      </w:r>
    </w:p>
    <w:p w14:paraId="17F2A3CC" w14:textId="77777777" w:rsidR="00795D28" w:rsidRPr="00060EEF" w:rsidRDefault="00722CF2"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В</w:t>
      </w:r>
      <w:r w:rsidRPr="00060EEF">
        <w:rPr>
          <w:rFonts w:ascii="Calibri" w:hAnsi="Calibri"/>
          <w:szCs w:val="22"/>
          <w:lang w:val="ru-RU"/>
        </w:rPr>
        <w:t xml:space="preserve"> </w:t>
      </w:r>
      <w:r>
        <w:rPr>
          <w:rFonts w:ascii="Calibri" w:hAnsi="Calibri"/>
          <w:szCs w:val="22"/>
          <w:lang w:val="ru-RU"/>
        </w:rPr>
        <w:t>случае</w:t>
      </w:r>
      <w:r w:rsidRPr="00060EEF">
        <w:rPr>
          <w:rFonts w:ascii="Calibri" w:hAnsi="Calibri"/>
          <w:szCs w:val="22"/>
          <w:lang w:val="ru-RU"/>
        </w:rPr>
        <w:t xml:space="preserve"> </w:t>
      </w:r>
      <w:r>
        <w:rPr>
          <w:rFonts w:ascii="Calibri" w:hAnsi="Calibri"/>
          <w:szCs w:val="22"/>
          <w:lang w:val="ru-RU"/>
        </w:rPr>
        <w:t>если</w:t>
      </w:r>
      <w:r w:rsidRPr="00060EEF">
        <w:rPr>
          <w:rFonts w:ascii="Calibri" w:hAnsi="Calibri"/>
          <w:szCs w:val="22"/>
          <w:lang w:val="ru-RU"/>
        </w:rPr>
        <w:t xml:space="preserve"> </w:t>
      </w:r>
      <w:r>
        <w:rPr>
          <w:rFonts w:ascii="Calibri" w:hAnsi="Calibri"/>
          <w:szCs w:val="22"/>
          <w:lang w:val="ru-RU"/>
        </w:rPr>
        <w:t>какая-нибудь</w:t>
      </w:r>
      <w:r w:rsidRPr="00060EEF">
        <w:rPr>
          <w:rFonts w:ascii="Calibri" w:hAnsi="Calibri"/>
          <w:szCs w:val="22"/>
          <w:lang w:val="ru-RU"/>
        </w:rPr>
        <w:t xml:space="preserve"> </w:t>
      </w:r>
      <w:r>
        <w:rPr>
          <w:rFonts w:ascii="Calibri" w:hAnsi="Calibri"/>
          <w:szCs w:val="22"/>
          <w:lang w:val="ru-RU"/>
        </w:rPr>
        <w:t>из</w:t>
      </w:r>
      <w:r w:rsidRPr="00060EEF">
        <w:rPr>
          <w:rFonts w:ascii="Calibri" w:hAnsi="Calibri"/>
          <w:szCs w:val="22"/>
          <w:lang w:val="ru-RU"/>
        </w:rPr>
        <w:t xml:space="preserve"> </w:t>
      </w:r>
      <w:r>
        <w:rPr>
          <w:rFonts w:ascii="Calibri" w:hAnsi="Calibri"/>
          <w:szCs w:val="22"/>
          <w:lang w:val="ru-RU"/>
        </w:rPr>
        <w:t>ссылок</w:t>
      </w:r>
      <w:r w:rsidRPr="00060EEF">
        <w:rPr>
          <w:rFonts w:ascii="Calibri" w:hAnsi="Calibri"/>
          <w:szCs w:val="22"/>
          <w:lang w:val="ru-RU"/>
        </w:rPr>
        <w:t xml:space="preserve"> </w:t>
      </w:r>
      <w:r>
        <w:rPr>
          <w:rFonts w:ascii="Calibri" w:hAnsi="Calibri"/>
          <w:szCs w:val="22"/>
          <w:lang w:val="ru-RU"/>
        </w:rPr>
        <w:t>данного</w:t>
      </w:r>
      <w:r w:rsidRPr="00060EEF">
        <w:rPr>
          <w:rFonts w:ascii="Calibri" w:hAnsi="Calibri"/>
          <w:szCs w:val="22"/>
          <w:lang w:val="ru-RU"/>
        </w:rPr>
        <w:t xml:space="preserve"> </w:t>
      </w:r>
      <w:r>
        <w:rPr>
          <w:rFonts w:ascii="Calibri" w:hAnsi="Calibri"/>
          <w:szCs w:val="22"/>
          <w:lang w:val="ru-RU"/>
        </w:rPr>
        <w:t>ЗЦП</w:t>
      </w:r>
      <w:r w:rsidRPr="00060EEF">
        <w:rPr>
          <w:rFonts w:ascii="Calibri" w:hAnsi="Calibri"/>
          <w:szCs w:val="22"/>
          <w:lang w:val="ru-RU"/>
        </w:rPr>
        <w:t xml:space="preserve"> </w:t>
      </w:r>
      <w:r>
        <w:rPr>
          <w:rFonts w:ascii="Calibri" w:hAnsi="Calibri"/>
          <w:szCs w:val="22"/>
          <w:lang w:val="ru-RU"/>
        </w:rPr>
        <w:t>будет</w:t>
      </w:r>
      <w:r w:rsidRPr="00060EEF">
        <w:rPr>
          <w:rFonts w:ascii="Calibri" w:hAnsi="Calibri"/>
          <w:szCs w:val="22"/>
          <w:lang w:val="ru-RU"/>
        </w:rPr>
        <w:t xml:space="preserve"> </w:t>
      </w:r>
      <w:r>
        <w:rPr>
          <w:rFonts w:ascii="Calibri" w:hAnsi="Calibri"/>
          <w:szCs w:val="22"/>
          <w:lang w:val="ru-RU"/>
        </w:rPr>
        <w:t>недоступна</w:t>
      </w:r>
      <w:r w:rsidRPr="00060EEF">
        <w:rPr>
          <w:rFonts w:ascii="Calibri" w:hAnsi="Calibri"/>
          <w:szCs w:val="22"/>
          <w:lang w:val="ru-RU"/>
        </w:rPr>
        <w:t xml:space="preserve"> </w:t>
      </w:r>
      <w:r>
        <w:rPr>
          <w:rFonts w:ascii="Calibri" w:hAnsi="Calibri"/>
          <w:szCs w:val="22"/>
          <w:lang w:val="ru-RU"/>
        </w:rPr>
        <w:t>по</w:t>
      </w:r>
      <w:r w:rsidRPr="00060EEF">
        <w:rPr>
          <w:rFonts w:ascii="Calibri" w:hAnsi="Calibri"/>
          <w:szCs w:val="22"/>
          <w:lang w:val="ru-RU"/>
        </w:rPr>
        <w:t xml:space="preserve"> </w:t>
      </w:r>
      <w:r>
        <w:rPr>
          <w:rFonts w:ascii="Calibri" w:hAnsi="Calibri"/>
          <w:szCs w:val="22"/>
          <w:lang w:val="ru-RU"/>
        </w:rPr>
        <w:t>любой</w:t>
      </w:r>
      <w:r w:rsidRPr="00060EEF">
        <w:rPr>
          <w:rFonts w:ascii="Calibri" w:hAnsi="Calibri"/>
          <w:szCs w:val="22"/>
          <w:lang w:val="ru-RU"/>
        </w:rPr>
        <w:t xml:space="preserve"> </w:t>
      </w:r>
      <w:r>
        <w:rPr>
          <w:rFonts w:ascii="Calibri" w:hAnsi="Calibri"/>
          <w:szCs w:val="22"/>
          <w:lang w:val="ru-RU"/>
        </w:rPr>
        <w:t>причине</w:t>
      </w:r>
      <w:r w:rsidRPr="00060EEF">
        <w:rPr>
          <w:rFonts w:ascii="Calibri" w:hAnsi="Calibri"/>
          <w:szCs w:val="22"/>
          <w:lang w:val="ru-RU"/>
        </w:rPr>
        <w:t xml:space="preserve">, </w:t>
      </w:r>
      <w:r>
        <w:rPr>
          <w:rFonts w:ascii="Calibri" w:hAnsi="Calibri"/>
          <w:szCs w:val="22"/>
          <w:lang w:val="ru-RU"/>
        </w:rPr>
        <w:t>поставщики</w:t>
      </w:r>
      <w:r w:rsidRPr="00060EEF">
        <w:rPr>
          <w:rFonts w:ascii="Calibri" w:hAnsi="Calibri"/>
          <w:szCs w:val="22"/>
          <w:lang w:val="ru-RU"/>
        </w:rPr>
        <w:t xml:space="preserve"> </w:t>
      </w:r>
      <w:r>
        <w:rPr>
          <w:rFonts w:ascii="Calibri" w:hAnsi="Calibri"/>
          <w:szCs w:val="22"/>
          <w:lang w:val="ru-RU"/>
        </w:rPr>
        <w:t>могут</w:t>
      </w:r>
      <w:r w:rsidRPr="00060EEF">
        <w:rPr>
          <w:rFonts w:ascii="Calibri" w:hAnsi="Calibri"/>
          <w:szCs w:val="22"/>
          <w:lang w:val="ru-RU"/>
        </w:rPr>
        <w:t xml:space="preserve"> </w:t>
      </w:r>
      <w:r>
        <w:rPr>
          <w:rFonts w:ascii="Calibri" w:hAnsi="Calibri"/>
          <w:szCs w:val="22"/>
          <w:lang w:val="ru-RU"/>
        </w:rPr>
        <w:t>связаться</w:t>
      </w:r>
      <w:r w:rsidRPr="00060EEF">
        <w:rPr>
          <w:rFonts w:ascii="Calibri" w:hAnsi="Calibri"/>
          <w:szCs w:val="22"/>
          <w:lang w:val="ru-RU"/>
        </w:rPr>
        <w:t xml:space="preserve"> </w:t>
      </w:r>
      <w:r>
        <w:rPr>
          <w:rFonts w:ascii="Calibri" w:hAnsi="Calibri"/>
          <w:szCs w:val="22"/>
          <w:lang w:val="ru-RU"/>
        </w:rPr>
        <w:t>с</w:t>
      </w:r>
      <w:r w:rsidRPr="00060EEF">
        <w:rPr>
          <w:rFonts w:ascii="Calibri" w:hAnsi="Calibri"/>
          <w:szCs w:val="22"/>
          <w:lang w:val="ru-RU"/>
        </w:rPr>
        <w:t xml:space="preserve"> </w:t>
      </w:r>
      <w:r>
        <w:rPr>
          <w:rFonts w:ascii="Calibri" w:hAnsi="Calibri"/>
          <w:szCs w:val="22"/>
          <w:lang w:val="ru-RU"/>
        </w:rPr>
        <w:t>сотрудником</w:t>
      </w:r>
      <w:r w:rsidRPr="00060EEF">
        <w:rPr>
          <w:rFonts w:ascii="Calibri" w:hAnsi="Calibri"/>
          <w:szCs w:val="22"/>
          <w:lang w:val="ru-RU"/>
        </w:rPr>
        <w:t xml:space="preserve"> </w:t>
      </w:r>
      <w:r>
        <w:rPr>
          <w:rFonts w:ascii="Calibri" w:hAnsi="Calibri"/>
          <w:szCs w:val="22"/>
          <w:lang w:val="ru-RU"/>
        </w:rPr>
        <w:t>ЮНФПА,</w:t>
      </w:r>
      <w:r w:rsidRPr="00060EEF">
        <w:rPr>
          <w:rFonts w:ascii="Calibri" w:hAnsi="Calibri"/>
          <w:szCs w:val="22"/>
          <w:lang w:val="ru-RU"/>
        </w:rPr>
        <w:t xml:space="preserve"> </w:t>
      </w:r>
      <w:r>
        <w:rPr>
          <w:rFonts w:ascii="Calibri" w:hAnsi="Calibri"/>
          <w:szCs w:val="22"/>
          <w:lang w:val="ru-RU"/>
        </w:rPr>
        <w:t>для</w:t>
      </w:r>
      <w:r w:rsidRPr="00060EEF">
        <w:rPr>
          <w:rFonts w:ascii="Calibri" w:hAnsi="Calibri"/>
          <w:szCs w:val="22"/>
          <w:lang w:val="ru-RU"/>
        </w:rPr>
        <w:t xml:space="preserve"> </w:t>
      </w:r>
      <w:r>
        <w:rPr>
          <w:rFonts w:ascii="Calibri" w:hAnsi="Calibri"/>
          <w:szCs w:val="22"/>
          <w:lang w:val="ru-RU"/>
        </w:rPr>
        <w:t>запроса</w:t>
      </w:r>
      <w:r w:rsidRPr="00060EEF">
        <w:rPr>
          <w:rFonts w:ascii="Calibri" w:hAnsi="Calibri"/>
          <w:szCs w:val="22"/>
          <w:lang w:val="ru-RU"/>
        </w:rPr>
        <w:t xml:space="preserve"> </w:t>
      </w:r>
      <w:r>
        <w:rPr>
          <w:rFonts w:ascii="Calibri" w:hAnsi="Calibri"/>
          <w:szCs w:val="22"/>
          <w:lang w:val="ru-RU"/>
        </w:rPr>
        <w:t>документа (ов)</w:t>
      </w:r>
      <w:r w:rsidRPr="00060EEF">
        <w:rPr>
          <w:rFonts w:ascii="Calibri" w:hAnsi="Calibri"/>
          <w:szCs w:val="22"/>
          <w:lang w:val="ru-RU"/>
        </w:rPr>
        <w:t xml:space="preserve"> </w:t>
      </w:r>
      <w:r>
        <w:rPr>
          <w:rFonts w:ascii="Calibri" w:hAnsi="Calibri"/>
          <w:szCs w:val="22"/>
          <w:lang w:val="ru-RU"/>
        </w:rPr>
        <w:t>в</w:t>
      </w:r>
      <w:r w:rsidRPr="00060EEF">
        <w:rPr>
          <w:rFonts w:ascii="Calibri" w:hAnsi="Calibri"/>
          <w:szCs w:val="22"/>
          <w:lang w:val="ru-RU"/>
        </w:rPr>
        <w:t xml:space="preserve"> </w:t>
      </w:r>
      <w:r>
        <w:rPr>
          <w:rFonts w:ascii="Calibri" w:hAnsi="Calibri"/>
          <w:szCs w:val="22"/>
        </w:rPr>
        <w:t>PDF</w:t>
      </w:r>
      <w:r w:rsidRPr="00060EEF">
        <w:rPr>
          <w:rFonts w:ascii="Calibri" w:hAnsi="Calibri"/>
          <w:szCs w:val="22"/>
          <w:lang w:val="ru-RU"/>
        </w:rPr>
        <w:t xml:space="preserve"> </w:t>
      </w:r>
      <w:r>
        <w:rPr>
          <w:rFonts w:ascii="Calibri" w:hAnsi="Calibri"/>
          <w:szCs w:val="22"/>
          <w:lang w:val="ru-RU"/>
        </w:rPr>
        <w:t>версии</w:t>
      </w:r>
      <w:r w:rsidR="00795D28" w:rsidRPr="00060EEF">
        <w:rPr>
          <w:rFonts w:ascii="Calibri" w:hAnsi="Calibri"/>
          <w:szCs w:val="22"/>
          <w:lang w:val="ru-RU"/>
        </w:rPr>
        <w:t>.</w:t>
      </w:r>
      <w:r w:rsidR="00795D28">
        <w:rPr>
          <w:rFonts w:ascii="Calibri" w:hAnsi="Calibri"/>
          <w:szCs w:val="22"/>
          <w:lang w:val="ru-RU"/>
        </w:rPr>
        <w:t xml:space="preserve"> </w:t>
      </w:r>
    </w:p>
    <w:p w14:paraId="5282759E" w14:textId="77777777" w:rsidR="00795D28" w:rsidRPr="007162E2" w:rsidRDefault="006F59E9" w:rsidP="00795D28">
      <w:pPr>
        <w:pStyle w:val="Caption"/>
        <w:rPr>
          <w:rFonts w:ascii="Calibri" w:hAnsi="Calibri" w:cs="Calibri"/>
          <w:sz w:val="22"/>
        </w:rPr>
      </w:pPr>
      <w:bookmarkStart w:id="1" w:name="_GoBack"/>
      <w:bookmarkEnd w:id="1"/>
      <w:r w:rsidRPr="00795D28">
        <w:rPr>
          <w:rFonts w:ascii="Calibri" w:hAnsi="Calibri"/>
          <w:szCs w:val="22"/>
          <w:lang w:val="ru-RU"/>
        </w:rPr>
        <w:br w:type="page"/>
      </w:r>
      <w:r w:rsidR="00795D28">
        <w:rPr>
          <w:rFonts w:ascii="Calibri" w:hAnsi="Calibri"/>
          <w:szCs w:val="22"/>
          <w:lang w:val="ru-RU"/>
        </w:rPr>
        <w:lastRenderedPageBreak/>
        <w:t>Форма</w:t>
      </w:r>
      <w:r w:rsidR="00795D28" w:rsidRPr="00060EEF">
        <w:rPr>
          <w:rFonts w:ascii="Calibri" w:hAnsi="Calibri"/>
          <w:szCs w:val="22"/>
        </w:rPr>
        <w:t xml:space="preserve"> </w:t>
      </w:r>
      <w:r w:rsidR="00795D28">
        <w:rPr>
          <w:rFonts w:ascii="Calibri" w:hAnsi="Calibri"/>
          <w:szCs w:val="22"/>
          <w:lang w:val="ru-RU"/>
        </w:rPr>
        <w:t xml:space="preserve">ценового запроса </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795D28" w:rsidRPr="00002CBD" w14:paraId="68F7B7AC" w14:textId="77777777" w:rsidTr="008D420A">
        <w:tc>
          <w:tcPr>
            <w:tcW w:w="3708" w:type="dxa"/>
          </w:tcPr>
          <w:p w14:paraId="71E70430" w14:textId="77777777" w:rsidR="00795D28" w:rsidRPr="00314786" w:rsidRDefault="00B25D63" w:rsidP="00B25D63">
            <w:pPr>
              <w:rPr>
                <w:rFonts w:ascii="Calibri" w:hAnsi="Calibri" w:cs="Calibri"/>
                <w:b/>
                <w:bCs/>
                <w:sz w:val="22"/>
              </w:rPr>
            </w:pPr>
            <w:r>
              <w:rPr>
                <w:rFonts w:ascii="Calibri" w:hAnsi="Calibri" w:cs="Calibri"/>
                <w:b/>
                <w:bCs/>
                <w:sz w:val="22"/>
                <w:lang w:val="ru-RU"/>
              </w:rPr>
              <w:t xml:space="preserve">Наименование поставщика </w:t>
            </w:r>
            <w:r w:rsidR="00795D28">
              <w:rPr>
                <w:rFonts w:ascii="Calibri" w:hAnsi="Calibri" w:cs="Calibri"/>
                <w:b/>
                <w:bCs/>
                <w:sz w:val="22"/>
                <w:lang w:val="ru-RU"/>
              </w:rPr>
              <w:t>:</w:t>
            </w:r>
          </w:p>
        </w:tc>
        <w:tc>
          <w:tcPr>
            <w:tcW w:w="4814" w:type="dxa"/>
            <w:vAlign w:val="center"/>
          </w:tcPr>
          <w:p w14:paraId="4698A4D1" w14:textId="77777777" w:rsidR="00795D28" w:rsidRPr="00314786" w:rsidRDefault="00795D28" w:rsidP="008D420A">
            <w:pPr>
              <w:jc w:val="center"/>
              <w:rPr>
                <w:rFonts w:ascii="Calibri" w:hAnsi="Calibri" w:cs="Calibri"/>
                <w:bCs/>
                <w:sz w:val="22"/>
              </w:rPr>
            </w:pPr>
          </w:p>
        </w:tc>
      </w:tr>
      <w:tr w:rsidR="00795D28" w:rsidRPr="00002CBD" w14:paraId="4B2F4488" w14:textId="77777777" w:rsidTr="008D420A">
        <w:tc>
          <w:tcPr>
            <w:tcW w:w="3708" w:type="dxa"/>
          </w:tcPr>
          <w:p w14:paraId="024E21D9" w14:textId="77777777" w:rsidR="00795D28" w:rsidRPr="00314786" w:rsidRDefault="00795D28" w:rsidP="008D420A">
            <w:pPr>
              <w:rPr>
                <w:rFonts w:ascii="Calibri" w:hAnsi="Calibri" w:cs="Calibri"/>
                <w:b/>
                <w:bCs/>
                <w:sz w:val="22"/>
              </w:rPr>
            </w:pPr>
            <w:r>
              <w:rPr>
                <w:rFonts w:ascii="Calibri" w:hAnsi="Calibri" w:cs="Calibri"/>
                <w:b/>
                <w:bCs/>
                <w:sz w:val="22"/>
                <w:lang w:val="ru-RU"/>
              </w:rPr>
              <w:t>Дата предложения</w:t>
            </w:r>
            <w:r w:rsidRPr="00314786">
              <w:rPr>
                <w:rFonts w:ascii="Calibri" w:hAnsi="Calibri" w:cs="Calibri"/>
                <w:b/>
                <w:bCs/>
                <w:sz w:val="22"/>
              </w:rPr>
              <w:t>:</w:t>
            </w:r>
          </w:p>
        </w:tc>
        <w:sdt>
          <w:sdtPr>
            <w:rPr>
              <w:rFonts w:ascii="Calibri" w:hAnsi="Calibri" w:cs="Calibri"/>
              <w:bCs/>
              <w:sz w:val="22"/>
              <w:szCs w:val="22"/>
            </w:rPr>
            <w:id w:val="-1733144617"/>
            <w:placeholder>
              <w:docPart w:val="782D6A0E12C44140BA034251670CE532"/>
            </w:placeholder>
            <w:showingPlcHdr/>
            <w:date>
              <w:dateFormat w:val="dd/MM/yyyy"/>
              <w:lid w:val="en-GB"/>
              <w:storeMappedDataAs w:val="dateTime"/>
              <w:calendar w:val="gregorian"/>
            </w:date>
          </w:sdtPr>
          <w:sdtEndPr/>
          <w:sdtContent>
            <w:tc>
              <w:tcPr>
                <w:tcW w:w="4814" w:type="dxa"/>
                <w:vAlign w:val="center"/>
              </w:tcPr>
              <w:p w14:paraId="0A752594" w14:textId="77777777" w:rsidR="00795D28" w:rsidRPr="00B151C5" w:rsidRDefault="00795D28" w:rsidP="008D420A">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722CF2" w:rsidRPr="003D61D6" w14:paraId="4C8E0D06" w14:textId="77777777" w:rsidTr="008D420A">
        <w:tc>
          <w:tcPr>
            <w:tcW w:w="3708" w:type="dxa"/>
          </w:tcPr>
          <w:p w14:paraId="6F64F4DA" w14:textId="77777777" w:rsidR="00722CF2" w:rsidRPr="00314786" w:rsidRDefault="00722CF2" w:rsidP="00722CF2">
            <w:pPr>
              <w:rPr>
                <w:rFonts w:ascii="Calibri" w:hAnsi="Calibri" w:cs="Calibri"/>
                <w:b/>
                <w:bCs/>
                <w:sz w:val="22"/>
              </w:rPr>
            </w:pPr>
            <w:r w:rsidRPr="00314786">
              <w:rPr>
                <w:rFonts w:ascii="Calibri" w:hAnsi="Calibri" w:cs="Calibri"/>
                <w:b/>
                <w:bCs/>
                <w:sz w:val="22"/>
              </w:rPr>
              <w:t>Nº</w:t>
            </w:r>
            <w:r>
              <w:rPr>
                <w:rFonts w:ascii="Calibri" w:hAnsi="Calibri" w:cs="Calibri"/>
                <w:b/>
                <w:bCs/>
                <w:sz w:val="22"/>
                <w:lang w:val="ru-RU"/>
              </w:rPr>
              <w:t xml:space="preserve"> Запроса ценового предложения</w:t>
            </w:r>
            <w:r w:rsidRPr="00314786">
              <w:rPr>
                <w:rFonts w:ascii="Calibri" w:hAnsi="Calibri" w:cs="Calibri"/>
                <w:b/>
                <w:bCs/>
                <w:sz w:val="22"/>
              </w:rPr>
              <w:t>:</w:t>
            </w:r>
          </w:p>
        </w:tc>
        <w:tc>
          <w:tcPr>
            <w:tcW w:w="4814" w:type="dxa"/>
            <w:vAlign w:val="center"/>
          </w:tcPr>
          <w:p w14:paraId="0F124FDA" w14:textId="2F3884F9" w:rsidR="00722CF2" w:rsidRPr="003F43B8" w:rsidRDefault="00722CF2" w:rsidP="00514DE6">
            <w:pPr>
              <w:jc w:val="center"/>
              <w:rPr>
                <w:rFonts w:ascii="Calibri" w:hAnsi="Calibri" w:cs="Calibri"/>
                <w:bCs/>
                <w:sz w:val="22"/>
                <w:lang w:val="ru-RU"/>
              </w:rPr>
            </w:pPr>
            <w:r w:rsidRPr="003F43B8">
              <w:rPr>
                <w:rFonts w:ascii="Calibri" w:hAnsi="Calibri" w:cs="Calibri"/>
                <w:sz w:val="22"/>
                <w:szCs w:val="22"/>
                <w:lang w:val="es-ES"/>
              </w:rPr>
              <w:t>UNFPA/KAZ/RFQ/2020/00</w:t>
            </w:r>
            <w:r w:rsidR="00514DE6">
              <w:rPr>
                <w:rFonts w:ascii="Calibri" w:hAnsi="Calibri" w:cs="Calibri"/>
                <w:sz w:val="22"/>
                <w:szCs w:val="22"/>
                <w:lang w:val="ru-RU"/>
              </w:rPr>
              <w:t>8</w:t>
            </w:r>
          </w:p>
        </w:tc>
      </w:tr>
      <w:tr w:rsidR="00722CF2" w:rsidRPr="00002CBD" w14:paraId="270A8764" w14:textId="77777777" w:rsidTr="008D420A">
        <w:tc>
          <w:tcPr>
            <w:tcW w:w="3708" w:type="dxa"/>
          </w:tcPr>
          <w:p w14:paraId="00968D2E" w14:textId="77777777" w:rsidR="00722CF2" w:rsidRPr="00314786" w:rsidRDefault="00722CF2" w:rsidP="00722CF2">
            <w:pPr>
              <w:rPr>
                <w:rFonts w:ascii="Calibri" w:hAnsi="Calibri" w:cs="Calibri"/>
                <w:b/>
                <w:bCs/>
                <w:sz w:val="22"/>
              </w:rPr>
            </w:pPr>
            <w:r>
              <w:rPr>
                <w:rFonts w:ascii="Calibri" w:hAnsi="Calibri" w:cs="Calibri"/>
                <w:b/>
                <w:bCs/>
                <w:sz w:val="22"/>
                <w:lang w:val="ru-RU"/>
              </w:rPr>
              <w:t>Валюта</w:t>
            </w:r>
            <w:r w:rsidRPr="00314786">
              <w:rPr>
                <w:rFonts w:ascii="Calibri" w:hAnsi="Calibri" w:cs="Calibri"/>
                <w:b/>
                <w:bCs/>
                <w:sz w:val="22"/>
              </w:rPr>
              <w:t>:</w:t>
            </w:r>
          </w:p>
        </w:tc>
        <w:tc>
          <w:tcPr>
            <w:tcW w:w="4814" w:type="dxa"/>
            <w:vAlign w:val="center"/>
          </w:tcPr>
          <w:p w14:paraId="2AB2C3B4" w14:textId="77777777" w:rsidR="00722CF2" w:rsidRPr="00722CF2" w:rsidRDefault="00722CF2" w:rsidP="00722CF2">
            <w:pPr>
              <w:jc w:val="center"/>
              <w:rPr>
                <w:rFonts w:ascii="Calibri" w:hAnsi="Calibri" w:cs="Calibri"/>
                <w:bCs/>
                <w:sz w:val="22"/>
                <w:lang w:val="ru-RU"/>
              </w:rPr>
            </w:pPr>
            <w:r>
              <w:rPr>
                <w:rFonts w:ascii="Calibri" w:hAnsi="Calibri" w:cs="Calibri"/>
                <w:bCs/>
                <w:sz w:val="22"/>
              </w:rPr>
              <w:t xml:space="preserve">KZT </w:t>
            </w:r>
            <w:r>
              <w:rPr>
                <w:rFonts w:ascii="Calibri" w:hAnsi="Calibri" w:cs="Calibri"/>
                <w:bCs/>
                <w:sz w:val="22"/>
                <w:lang w:val="ru-RU"/>
              </w:rPr>
              <w:t>(тенге)</w:t>
            </w:r>
          </w:p>
        </w:tc>
      </w:tr>
      <w:tr w:rsidR="00722CF2" w:rsidRPr="00AC0FE1" w14:paraId="67807A78" w14:textId="77777777" w:rsidTr="008D420A">
        <w:tc>
          <w:tcPr>
            <w:tcW w:w="3708" w:type="dxa"/>
            <w:tcBorders>
              <w:bottom w:val="single" w:sz="4" w:space="0" w:color="F2F2F2"/>
            </w:tcBorders>
          </w:tcPr>
          <w:p w14:paraId="59F8D2BE" w14:textId="77777777" w:rsidR="00722CF2" w:rsidRPr="00C44940" w:rsidRDefault="00722CF2" w:rsidP="00722CF2">
            <w:pPr>
              <w:rPr>
                <w:rFonts w:ascii="Calibri" w:hAnsi="Calibri" w:cs="Calibri"/>
                <w:b/>
                <w:bCs/>
                <w:sz w:val="22"/>
                <w:lang w:val="ru-RU"/>
              </w:rPr>
            </w:pPr>
            <w:r>
              <w:rPr>
                <w:rFonts w:ascii="Calibri" w:hAnsi="Calibri" w:cs="Calibri"/>
                <w:b/>
                <w:bCs/>
                <w:sz w:val="22"/>
                <w:lang w:val="ru-RU"/>
              </w:rPr>
              <w:t>Срок действия</w:t>
            </w:r>
            <w:r w:rsidRPr="00C44940">
              <w:rPr>
                <w:rFonts w:ascii="Calibri" w:hAnsi="Calibri" w:cs="Calibri"/>
                <w:b/>
                <w:bCs/>
                <w:sz w:val="22"/>
                <w:lang w:val="ru-RU"/>
              </w:rPr>
              <w:t xml:space="preserve"> </w:t>
            </w:r>
            <w:r>
              <w:rPr>
                <w:rFonts w:ascii="Calibri" w:hAnsi="Calibri" w:cs="Calibri"/>
                <w:b/>
                <w:bCs/>
                <w:sz w:val="22"/>
                <w:lang w:val="ru-RU"/>
              </w:rPr>
              <w:t>ценового</w:t>
            </w:r>
            <w:r w:rsidRPr="00C44940">
              <w:rPr>
                <w:rFonts w:ascii="Calibri" w:hAnsi="Calibri" w:cs="Calibri"/>
                <w:b/>
                <w:bCs/>
                <w:sz w:val="22"/>
                <w:lang w:val="ru-RU"/>
              </w:rPr>
              <w:t xml:space="preserve"> </w:t>
            </w:r>
            <w:r>
              <w:rPr>
                <w:rFonts w:ascii="Calibri" w:hAnsi="Calibri" w:cs="Calibri"/>
                <w:b/>
                <w:bCs/>
                <w:sz w:val="22"/>
                <w:lang w:val="ru-RU"/>
              </w:rPr>
              <w:t>предложения</w:t>
            </w:r>
            <w:r w:rsidRPr="00C44940">
              <w:rPr>
                <w:rFonts w:ascii="Calibri" w:hAnsi="Calibri" w:cs="Calibri"/>
                <w:b/>
                <w:bCs/>
                <w:sz w:val="22"/>
                <w:lang w:val="ru-RU"/>
              </w:rPr>
              <w:t>:</w:t>
            </w:r>
          </w:p>
          <w:p w14:paraId="39B9A930" w14:textId="77777777" w:rsidR="00722CF2" w:rsidRPr="006B3026" w:rsidRDefault="00722CF2" w:rsidP="00722CF2">
            <w:pPr>
              <w:jc w:val="both"/>
              <w:rPr>
                <w:rFonts w:ascii="Calibri" w:hAnsi="Calibri" w:cs="Calibri"/>
                <w:b/>
                <w:bCs/>
                <w:i/>
                <w:lang w:val="ru-RU"/>
              </w:rPr>
            </w:pPr>
            <w:r w:rsidRPr="006B3026">
              <w:rPr>
                <w:rFonts w:ascii="Calibri" w:hAnsi="Calibri" w:cs="Calibri"/>
                <w:i/>
                <w:iCs/>
                <w:lang w:val="ru-RU"/>
              </w:rPr>
              <w:t>(</w:t>
            </w:r>
            <w:r>
              <w:rPr>
                <w:rFonts w:ascii="Calibri" w:hAnsi="Calibri" w:cs="Calibri"/>
                <w:i/>
                <w:iCs/>
                <w:lang w:val="ru-RU"/>
              </w:rPr>
              <w:t>Ценовое</w:t>
            </w:r>
            <w:r w:rsidRPr="006B3026">
              <w:rPr>
                <w:rFonts w:ascii="Calibri" w:hAnsi="Calibri" w:cs="Calibri"/>
                <w:i/>
                <w:iCs/>
                <w:lang w:val="ru-RU"/>
              </w:rPr>
              <w:t xml:space="preserve"> </w:t>
            </w:r>
            <w:r>
              <w:rPr>
                <w:rFonts w:ascii="Calibri" w:hAnsi="Calibri" w:cs="Calibri"/>
                <w:i/>
                <w:iCs/>
                <w:lang w:val="ru-RU"/>
              </w:rPr>
              <w:t>предложение</w:t>
            </w:r>
            <w:r w:rsidRPr="006B3026">
              <w:rPr>
                <w:rFonts w:ascii="Calibri" w:hAnsi="Calibri" w:cs="Calibri"/>
                <w:i/>
                <w:iCs/>
                <w:lang w:val="ru-RU"/>
              </w:rPr>
              <w:t xml:space="preserve"> </w:t>
            </w:r>
            <w:r>
              <w:rPr>
                <w:rFonts w:ascii="Calibri" w:hAnsi="Calibri" w:cs="Calibri"/>
                <w:i/>
                <w:iCs/>
                <w:lang w:val="ru-RU"/>
              </w:rPr>
              <w:t>должно</w:t>
            </w:r>
            <w:r w:rsidRPr="006B3026">
              <w:rPr>
                <w:rFonts w:ascii="Calibri" w:hAnsi="Calibri" w:cs="Calibri"/>
                <w:i/>
                <w:iCs/>
                <w:lang w:val="ru-RU"/>
              </w:rPr>
              <w:t xml:space="preserve"> </w:t>
            </w:r>
            <w:r>
              <w:rPr>
                <w:rFonts w:ascii="Calibri" w:hAnsi="Calibri" w:cs="Calibri"/>
                <w:i/>
                <w:iCs/>
                <w:lang w:val="ru-RU"/>
              </w:rPr>
              <w:t>быть</w:t>
            </w:r>
            <w:r w:rsidRPr="006B3026">
              <w:rPr>
                <w:rFonts w:ascii="Calibri" w:hAnsi="Calibri" w:cs="Calibri"/>
                <w:i/>
                <w:iCs/>
                <w:lang w:val="ru-RU"/>
              </w:rPr>
              <w:t xml:space="preserve"> </w:t>
            </w:r>
            <w:r>
              <w:rPr>
                <w:rFonts w:ascii="Calibri" w:hAnsi="Calibri" w:cs="Calibri"/>
                <w:i/>
                <w:iCs/>
                <w:lang w:val="ru-RU"/>
              </w:rPr>
              <w:t>действительным</w:t>
            </w:r>
            <w:r w:rsidRPr="006B3026">
              <w:rPr>
                <w:rFonts w:ascii="Calibri" w:hAnsi="Calibri" w:cs="Calibri"/>
                <w:i/>
                <w:iCs/>
                <w:lang w:val="ru-RU"/>
              </w:rPr>
              <w:t xml:space="preserve"> </w:t>
            </w:r>
            <w:r>
              <w:rPr>
                <w:rFonts w:ascii="Calibri" w:hAnsi="Calibri" w:cs="Calibri"/>
                <w:i/>
                <w:iCs/>
                <w:lang w:val="ru-RU"/>
              </w:rPr>
              <w:t>в</w:t>
            </w:r>
            <w:r w:rsidRPr="006B3026">
              <w:rPr>
                <w:rFonts w:ascii="Calibri" w:hAnsi="Calibri" w:cs="Calibri"/>
                <w:i/>
                <w:iCs/>
                <w:lang w:val="ru-RU"/>
              </w:rPr>
              <w:t xml:space="preserve"> </w:t>
            </w:r>
            <w:r>
              <w:rPr>
                <w:rFonts w:ascii="Calibri" w:hAnsi="Calibri" w:cs="Calibri"/>
                <w:i/>
                <w:iCs/>
                <w:lang w:val="ru-RU"/>
              </w:rPr>
              <w:t>течении</w:t>
            </w:r>
            <w:r w:rsidRPr="006B3026">
              <w:rPr>
                <w:rFonts w:ascii="Calibri" w:hAnsi="Calibri" w:cs="Calibri"/>
                <w:i/>
                <w:iCs/>
                <w:lang w:val="ru-RU"/>
              </w:rPr>
              <w:t xml:space="preserve"> </w:t>
            </w:r>
            <w:r>
              <w:rPr>
                <w:rFonts w:ascii="Calibri" w:hAnsi="Calibri" w:cs="Calibri"/>
                <w:i/>
                <w:iCs/>
                <w:lang w:val="ru-RU"/>
              </w:rPr>
              <w:t>минимум</w:t>
            </w:r>
            <w:r w:rsidRPr="006B3026">
              <w:rPr>
                <w:rFonts w:ascii="Calibri" w:hAnsi="Calibri" w:cs="Calibri"/>
                <w:i/>
                <w:iCs/>
                <w:lang w:val="ru-RU"/>
              </w:rPr>
              <w:t xml:space="preserve"> 3 </w:t>
            </w:r>
            <w:r>
              <w:rPr>
                <w:rFonts w:ascii="Calibri" w:hAnsi="Calibri" w:cs="Calibri"/>
                <w:i/>
                <w:iCs/>
                <w:lang w:val="ru-RU"/>
              </w:rPr>
              <w:t>месяцев</w:t>
            </w:r>
            <w:r w:rsidRPr="006B3026">
              <w:rPr>
                <w:rFonts w:ascii="Calibri" w:hAnsi="Calibri" w:cs="Calibri"/>
                <w:i/>
                <w:iCs/>
                <w:lang w:val="ru-RU"/>
              </w:rPr>
              <w:t xml:space="preserve"> </w:t>
            </w:r>
            <w:r>
              <w:rPr>
                <w:rFonts w:ascii="Calibri" w:hAnsi="Calibri" w:cs="Calibri"/>
                <w:i/>
                <w:iCs/>
                <w:lang w:val="ru-RU"/>
              </w:rPr>
              <w:t>после</w:t>
            </w:r>
            <w:r w:rsidRPr="006B3026">
              <w:rPr>
                <w:rFonts w:ascii="Calibri" w:hAnsi="Calibri" w:cs="Calibri"/>
                <w:i/>
                <w:iCs/>
                <w:lang w:val="ru-RU"/>
              </w:rPr>
              <w:t xml:space="preserve"> </w:t>
            </w:r>
            <w:r>
              <w:rPr>
                <w:rFonts w:ascii="Calibri" w:hAnsi="Calibri" w:cs="Calibri"/>
                <w:i/>
                <w:iCs/>
                <w:lang w:val="ru-RU"/>
              </w:rPr>
              <w:t>крайнего</w:t>
            </w:r>
            <w:r w:rsidRPr="006B3026">
              <w:rPr>
                <w:rFonts w:ascii="Calibri" w:hAnsi="Calibri" w:cs="Calibri"/>
                <w:i/>
                <w:iCs/>
                <w:lang w:val="ru-RU"/>
              </w:rPr>
              <w:t xml:space="preserve"> </w:t>
            </w:r>
            <w:r>
              <w:rPr>
                <w:rFonts w:ascii="Calibri" w:hAnsi="Calibri" w:cs="Calibri"/>
                <w:i/>
                <w:iCs/>
                <w:lang w:val="ru-RU"/>
              </w:rPr>
              <w:t>срока</w:t>
            </w:r>
            <w:r w:rsidRPr="006B3026">
              <w:rPr>
                <w:rFonts w:ascii="Calibri" w:hAnsi="Calibri" w:cs="Calibri"/>
                <w:i/>
                <w:iCs/>
                <w:lang w:val="ru-RU"/>
              </w:rPr>
              <w:t xml:space="preserve"> </w:t>
            </w:r>
            <w:r>
              <w:rPr>
                <w:rFonts w:ascii="Calibri" w:hAnsi="Calibri" w:cs="Calibri"/>
                <w:i/>
                <w:iCs/>
                <w:lang w:val="ru-RU"/>
              </w:rPr>
              <w:t>подачи</w:t>
            </w:r>
            <w:r w:rsidRPr="006B3026">
              <w:rPr>
                <w:rFonts w:ascii="Calibri" w:hAnsi="Calibri" w:cs="Calibri"/>
                <w:i/>
                <w:iCs/>
                <w:lang w:val="ru-RU"/>
              </w:rPr>
              <w:t xml:space="preserve"> </w:t>
            </w:r>
            <w:r>
              <w:rPr>
                <w:rFonts w:ascii="Calibri" w:hAnsi="Calibri" w:cs="Calibri"/>
                <w:i/>
                <w:iCs/>
                <w:lang w:val="ru-RU"/>
              </w:rPr>
              <w:t>документов</w:t>
            </w:r>
            <w:r w:rsidRPr="006B3026">
              <w:rPr>
                <w:rFonts w:ascii="Calibri" w:hAnsi="Calibri" w:cs="Calibri"/>
                <w:i/>
                <w:iCs/>
                <w:lang w:val="ru-RU"/>
              </w:rPr>
              <w:t>.)</w:t>
            </w:r>
          </w:p>
        </w:tc>
        <w:tc>
          <w:tcPr>
            <w:tcW w:w="4814" w:type="dxa"/>
            <w:tcBorders>
              <w:bottom w:val="single" w:sz="4" w:space="0" w:color="F2F2F2"/>
            </w:tcBorders>
            <w:vAlign w:val="center"/>
          </w:tcPr>
          <w:p w14:paraId="229C76A6" w14:textId="77777777" w:rsidR="00722CF2" w:rsidRPr="006B3026" w:rsidRDefault="00722CF2" w:rsidP="00722CF2">
            <w:pPr>
              <w:jc w:val="center"/>
              <w:rPr>
                <w:rFonts w:ascii="Calibri" w:hAnsi="Calibri" w:cs="Calibri"/>
                <w:bCs/>
                <w:sz w:val="22"/>
                <w:lang w:val="ru-RU"/>
              </w:rPr>
            </w:pPr>
          </w:p>
        </w:tc>
      </w:tr>
    </w:tbl>
    <w:p w14:paraId="46E74854" w14:textId="77777777" w:rsidR="006F59E9" w:rsidRDefault="006F59E9" w:rsidP="00795D28">
      <w:pPr>
        <w:pStyle w:val="Caption"/>
        <w:rPr>
          <w:rFonts w:ascii="Calibri" w:hAnsi="Calibri"/>
          <w:b w:val="0"/>
          <w:sz w:val="22"/>
          <w:szCs w:val="22"/>
          <w:lang w:val="ru-RU"/>
        </w:rPr>
      </w:pPr>
    </w:p>
    <w:p w14:paraId="31CE8639" w14:textId="77777777" w:rsidR="00722CF2" w:rsidRDefault="00722CF2" w:rsidP="00722CF2">
      <w:pPr>
        <w:pStyle w:val="Title"/>
        <w:rPr>
          <w:rFonts w:ascii="Calibri" w:hAnsi="Calibri"/>
          <w:b w:val="0"/>
          <w:sz w:val="22"/>
          <w:szCs w:val="22"/>
          <w:u w:val="none"/>
          <w:lang w:val="ru-RU"/>
        </w:rPr>
      </w:pPr>
      <w:r>
        <w:rPr>
          <w:rFonts w:ascii="Calibri" w:hAnsi="Calibri"/>
          <w:sz w:val="32"/>
          <w:lang w:val="ru-RU"/>
        </w:rPr>
        <w:t>Форма для заполнения</w:t>
      </w:r>
    </w:p>
    <w:p w14:paraId="5B000C07" w14:textId="77777777" w:rsidR="00722CF2" w:rsidRDefault="00722CF2" w:rsidP="00722CF2">
      <w:pPr>
        <w:rPr>
          <w:lang w:val="ru-RU"/>
        </w:rPr>
      </w:pPr>
    </w:p>
    <w:tbl>
      <w:tblPr>
        <w:tblStyle w:val="TableGrid"/>
        <w:tblW w:w="0" w:type="auto"/>
        <w:tblLayout w:type="fixed"/>
        <w:tblLook w:val="04A0" w:firstRow="1" w:lastRow="0" w:firstColumn="1" w:lastColumn="0" w:noHBand="0" w:noVBand="1"/>
      </w:tblPr>
      <w:tblGrid>
        <w:gridCol w:w="447"/>
        <w:gridCol w:w="6208"/>
        <w:gridCol w:w="1350"/>
        <w:gridCol w:w="1620"/>
      </w:tblGrid>
      <w:tr w:rsidR="00722CF2" w:rsidRPr="00CC748D" w14:paraId="367613A0" w14:textId="77777777" w:rsidTr="008D420A">
        <w:tc>
          <w:tcPr>
            <w:tcW w:w="447" w:type="dxa"/>
          </w:tcPr>
          <w:p w14:paraId="2BDA41C9" w14:textId="77777777" w:rsidR="00722CF2" w:rsidRPr="00CC748D" w:rsidRDefault="00722CF2" w:rsidP="008D420A">
            <w:pPr>
              <w:jc w:val="center"/>
              <w:rPr>
                <w:b/>
                <w:lang w:val="ru-RU"/>
              </w:rPr>
            </w:pPr>
            <w:r w:rsidRPr="00CC748D">
              <w:rPr>
                <w:b/>
                <w:lang w:val="ru-RU"/>
              </w:rPr>
              <w:t>№</w:t>
            </w:r>
          </w:p>
        </w:tc>
        <w:tc>
          <w:tcPr>
            <w:tcW w:w="6208" w:type="dxa"/>
          </w:tcPr>
          <w:p w14:paraId="6F1A7C4E" w14:textId="77777777" w:rsidR="00722CF2" w:rsidRPr="00CC748D" w:rsidRDefault="00722CF2" w:rsidP="008D420A">
            <w:pPr>
              <w:jc w:val="center"/>
              <w:rPr>
                <w:b/>
                <w:lang w:val="ru-RU"/>
              </w:rPr>
            </w:pPr>
            <w:r w:rsidRPr="00CC748D">
              <w:rPr>
                <w:b/>
                <w:lang w:val="ru-RU"/>
              </w:rPr>
              <w:t>Наименование</w:t>
            </w:r>
          </w:p>
        </w:tc>
        <w:tc>
          <w:tcPr>
            <w:tcW w:w="1350" w:type="dxa"/>
          </w:tcPr>
          <w:p w14:paraId="661FB6B1" w14:textId="77777777" w:rsidR="00722CF2" w:rsidRPr="00CC748D" w:rsidRDefault="00722CF2" w:rsidP="008D420A">
            <w:pPr>
              <w:jc w:val="center"/>
              <w:rPr>
                <w:b/>
                <w:lang w:val="ru-RU"/>
              </w:rPr>
            </w:pPr>
            <w:r w:rsidRPr="00CC748D">
              <w:rPr>
                <w:b/>
                <w:lang w:val="ru-RU"/>
              </w:rPr>
              <w:t>Количество дней</w:t>
            </w:r>
          </w:p>
        </w:tc>
        <w:tc>
          <w:tcPr>
            <w:tcW w:w="1620" w:type="dxa"/>
          </w:tcPr>
          <w:p w14:paraId="69B095F7" w14:textId="77777777" w:rsidR="00722CF2" w:rsidRPr="00CC748D" w:rsidRDefault="00722CF2" w:rsidP="008D420A">
            <w:pPr>
              <w:jc w:val="center"/>
              <w:rPr>
                <w:b/>
                <w:lang w:val="ru-RU"/>
              </w:rPr>
            </w:pPr>
            <w:r w:rsidRPr="00CC748D">
              <w:rPr>
                <w:b/>
                <w:lang w:val="ru-RU"/>
              </w:rPr>
              <w:t>Цена</w:t>
            </w:r>
          </w:p>
        </w:tc>
      </w:tr>
      <w:tr w:rsidR="00722CF2" w:rsidRPr="00AC0FE1" w14:paraId="5D941EA9" w14:textId="77777777" w:rsidTr="008D420A">
        <w:tc>
          <w:tcPr>
            <w:tcW w:w="447" w:type="dxa"/>
          </w:tcPr>
          <w:p w14:paraId="6ADBB45E" w14:textId="77777777" w:rsidR="00722CF2" w:rsidRPr="00CC748D" w:rsidRDefault="00722CF2" w:rsidP="008D420A">
            <w:pPr>
              <w:jc w:val="center"/>
              <w:rPr>
                <w:lang w:val="ru-RU"/>
              </w:rPr>
            </w:pPr>
            <w:r>
              <w:rPr>
                <w:lang w:val="ru-RU"/>
              </w:rPr>
              <w:t>1</w:t>
            </w:r>
          </w:p>
        </w:tc>
        <w:tc>
          <w:tcPr>
            <w:tcW w:w="6208" w:type="dxa"/>
          </w:tcPr>
          <w:p w14:paraId="09A372C9" w14:textId="71D371F2" w:rsidR="00722CF2" w:rsidRPr="00CC748D" w:rsidRDefault="003E4EED" w:rsidP="008D420A">
            <w:pPr>
              <w:jc w:val="both"/>
              <w:rPr>
                <w:lang w:val="ru-RU"/>
              </w:rPr>
            </w:pPr>
            <w:r w:rsidRPr="003E4EED">
              <w:rPr>
                <w:rFonts w:cs="Calibri"/>
                <w:color w:val="000000"/>
                <w:lang w:val="ru-RU"/>
              </w:rPr>
              <w:t>Компонент 1. Разработка базовой учебной программы</w:t>
            </w:r>
          </w:p>
        </w:tc>
        <w:tc>
          <w:tcPr>
            <w:tcW w:w="1350" w:type="dxa"/>
          </w:tcPr>
          <w:p w14:paraId="5E774D94" w14:textId="77777777" w:rsidR="00722CF2" w:rsidRPr="00CC748D" w:rsidRDefault="00722CF2" w:rsidP="008D420A">
            <w:pPr>
              <w:jc w:val="center"/>
              <w:rPr>
                <w:lang w:val="ru-RU"/>
              </w:rPr>
            </w:pPr>
          </w:p>
        </w:tc>
        <w:tc>
          <w:tcPr>
            <w:tcW w:w="1620" w:type="dxa"/>
          </w:tcPr>
          <w:p w14:paraId="21E80853" w14:textId="77777777" w:rsidR="00722CF2" w:rsidRPr="003E4EED" w:rsidRDefault="00722CF2" w:rsidP="008D420A">
            <w:pPr>
              <w:jc w:val="center"/>
              <w:rPr>
                <w:lang w:val="ru-RU"/>
              </w:rPr>
            </w:pPr>
          </w:p>
        </w:tc>
      </w:tr>
      <w:tr w:rsidR="00722CF2" w:rsidRPr="00AC0FE1" w14:paraId="55D9574A" w14:textId="77777777" w:rsidTr="008D420A">
        <w:tc>
          <w:tcPr>
            <w:tcW w:w="447" w:type="dxa"/>
          </w:tcPr>
          <w:p w14:paraId="16691050" w14:textId="77777777" w:rsidR="00722CF2" w:rsidRPr="00CC748D" w:rsidRDefault="00722CF2" w:rsidP="008D420A">
            <w:pPr>
              <w:jc w:val="center"/>
              <w:rPr>
                <w:lang w:val="ru-RU"/>
              </w:rPr>
            </w:pPr>
            <w:r>
              <w:rPr>
                <w:lang w:val="ru-RU"/>
              </w:rPr>
              <w:t>2</w:t>
            </w:r>
          </w:p>
        </w:tc>
        <w:tc>
          <w:tcPr>
            <w:tcW w:w="6208" w:type="dxa"/>
          </w:tcPr>
          <w:p w14:paraId="57A39B83" w14:textId="74DC06A9" w:rsidR="00722CF2" w:rsidRPr="00CC748D" w:rsidRDefault="003E4EED" w:rsidP="008D420A">
            <w:pPr>
              <w:jc w:val="both"/>
              <w:rPr>
                <w:lang w:val="ru-RU"/>
              </w:rPr>
            </w:pPr>
            <w:r w:rsidRPr="003E4EED">
              <w:rPr>
                <w:color w:val="000000"/>
                <w:lang w:val="ru-RU"/>
              </w:rPr>
              <w:t>Компонент 2. Разработка учебно-методических материалов</w:t>
            </w:r>
          </w:p>
        </w:tc>
        <w:tc>
          <w:tcPr>
            <w:tcW w:w="1350" w:type="dxa"/>
          </w:tcPr>
          <w:p w14:paraId="3A91D13F" w14:textId="77777777" w:rsidR="00722CF2" w:rsidRPr="00CC748D" w:rsidRDefault="00722CF2" w:rsidP="008D420A">
            <w:pPr>
              <w:jc w:val="center"/>
              <w:rPr>
                <w:lang w:val="ru-RU"/>
              </w:rPr>
            </w:pPr>
          </w:p>
        </w:tc>
        <w:tc>
          <w:tcPr>
            <w:tcW w:w="1620" w:type="dxa"/>
          </w:tcPr>
          <w:p w14:paraId="071543DE" w14:textId="77777777" w:rsidR="00722CF2" w:rsidRPr="00CC748D" w:rsidRDefault="00722CF2" w:rsidP="008D420A">
            <w:pPr>
              <w:jc w:val="center"/>
              <w:rPr>
                <w:lang w:val="ru-RU"/>
              </w:rPr>
            </w:pPr>
          </w:p>
        </w:tc>
      </w:tr>
      <w:tr w:rsidR="00CF0469" w:rsidRPr="00555DB6" w14:paraId="71596F17" w14:textId="77777777" w:rsidTr="008D420A">
        <w:tc>
          <w:tcPr>
            <w:tcW w:w="447" w:type="dxa"/>
          </w:tcPr>
          <w:p w14:paraId="7DBA189A" w14:textId="1BFA8F55" w:rsidR="00CF0469" w:rsidRDefault="00CF0469" w:rsidP="008D420A">
            <w:pPr>
              <w:jc w:val="center"/>
              <w:rPr>
                <w:lang w:val="ru-RU"/>
              </w:rPr>
            </w:pPr>
            <w:r>
              <w:rPr>
                <w:lang w:val="ru-RU"/>
              </w:rPr>
              <w:t>3</w:t>
            </w:r>
          </w:p>
        </w:tc>
        <w:tc>
          <w:tcPr>
            <w:tcW w:w="6208" w:type="dxa"/>
          </w:tcPr>
          <w:p w14:paraId="674EB598" w14:textId="7C8B277E" w:rsidR="00CF0469" w:rsidRDefault="003E4EED" w:rsidP="008D420A">
            <w:pPr>
              <w:jc w:val="both"/>
              <w:rPr>
                <w:color w:val="000000"/>
                <w:lang w:val="ru-RU"/>
              </w:rPr>
            </w:pPr>
            <w:r w:rsidRPr="003E4EED">
              <w:rPr>
                <w:rFonts w:cs="Calibri"/>
                <w:color w:val="000000"/>
                <w:lang w:val="ru-RU"/>
              </w:rPr>
              <w:t>Компонент 3. Разработка учебных видеоматериалов</w:t>
            </w:r>
          </w:p>
        </w:tc>
        <w:tc>
          <w:tcPr>
            <w:tcW w:w="1350" w:type="dxa"/>
          </w:tcPr>
          <w:p w14:paraId="5199668D" w14:textId="77777777" w:rsidR="00CF0469" w:rsidRPr="00CC748D" w:rsidRDefault="00CF0469" w:rsidP="008D420A">
            <w:pPr>
              <w:jc w:val="center"/>
              <w:rPr>
                <w:lang w:val="ru-RU"/>
              </w:rPr>
            </w:pPr>
          </w:p>
        </w:tc>
        <w:tc>
          <w:tcPr>
            <w:tcW w:w="1620" w:type="dxa"/>
          </w:tcPr>
          <w:p w14:paraId="0500235E" w14:textId="77777777" w:rsidR="00CF0469" w:rsidRPr="00CC748D" w:rsidRDefault="00CF0469" w:rsidP="008D420A">
            <w:pPr>
              <w:jc w:val="center"/>
              <w:rPr>
                <w:lang w:val="ru-RU"/>
              </w:rPr>
            </w:pPr>
          </w:p>
        </w:tc>
      </w:tr>
      <w:tr w:rsidR="00722CF2" w:rsidRPr="00AC0FE1" w14:paraId="28F0326F" w14:textId="77777777" w:rsidTr="008D420A">
        <w:tc>
          <w:tcPr>
            <w:tcW w:w="447" w:type="dxa"/>
          </w:tcPr>
          <w:p w14:paraId="0DF6A234" w14:textId="7114B52E" w:rsidR="00722CF2" w:rsidRPr="00CC748D" w:rsidRDefault="00CF0469" w:rsidP="008D420A">
            <w:pPr>
              <w:jc w:val="center"/>
              <w:rPr>
                <w:lang w:val="ru-RU"/>
              </w:rPr>
            </w:pPr>
            <w:r>
              <w:rPr>
                <w:lang w:val="ru-RU"/>
              </w:rPr>
              <w:t>4</w:t>
            </w:r>
          </w:p>
        </w:tc>
        <w:tc>
          <w:tcPr>
            <w:tcW w:w="6208" w:type="dxa"/>
          </w:tcPr>
          <w:p w14:paraId="49B96315" w14:textId="38F826C0" w:rsidR="00722CF2" w:rsidRPr="00CC748D" w:rsidRDefault="003E4EED" w:rsidP="00CF0469">
            <w:pPr>
              <w:jc w:val="both"/>
              <w:rPr>
                <w:lang w:val="ru-RU"/>
              </w:rPr>
            </w:pPr>
            <w:r w:rsidRPr="003E4EED">
              <w:rPr>
                <w:color w:val="000000"/>
                <w:lang w:val="ru-RU"/>
              </w:rPr>
              <w:t>Компонент 4. Тестирование и монтаж базового учебного курса</w:t>
            </w:r>
          </w:p>
        </w:tc>
        <w:tc>
          <w:tcPr>
            <w:tcW w:w="1350" w:type="dxa"/>
          </w:tcPr>
          <w:p w14:paraId="681AED53" w14:textId="77777777" w:rsidR="00722CF2" w:rsidRPr="00CC748D" w:rsidRDefault="00722CF2" w:rsidP="008D420A">
            <w:pPr>
              <w:jc w:val="center"/>
              <w:rPr>
                <w:lang w:val="ru-RU"/>
              </w:rPr>
            </w:pPr>
          </w:p>
        </w:tc>
        <w:tc>
          <w:tcPr>
            <w:tcW w:w="1620" w:type="dxa"/>
          </w:tcPr>
          <w:p w14:paraId="6C0F7B0A" w14:textId="77777777" w:rsidR="00722CF2" w:rsidRPr="00CC748D" w:rsidRDefault="00722CF2" w:rsidP="008D420A">
            <w:pPr>
              <w:jc w:val="center"/>
              <w:rPr>
                <w:lang w:val="ru-RU"/>
              </w:rPr>
            </w:pPr>
          </w:p>
        </w:tc>
      </w:tr>
      <w:tr w:rsidR="00722CF2" w:rsidRPr="00CC748D" w14:paraId="6347B413" w14:textId="77777777" w:rsidTr="008D420A">
        <w:tc>
          <w:tcPr>
            <w:tcW w:w="447" w:type="dxa"/>
          </w:tcPr>
          <w:p w14:paraId="2D8A6141" w14:textId="77777777" w:rsidR="00722CF2" w:rsidRDefault="00722CF2" w:rsidP="008D420A">
            <w:pPr>
              <w:jc w:val="center"/>
              <w:rPr>
                <w:lang w:val="ru-RU"/>
              </w:rPr>
            </w:pPr>
          </w:p>
        </w:tc>
        <w:tc>
          <w:tcPr>
            <w:tcW w:w="6208" w:type="dxa"/>
          </w:tcPr>
          <w:p w14:paraId="30C1CF5C" w14:textId="77777777" w:rsidR="00722CF2" w:rsidRPr="007D36CA" w:rsidRDefault="00722CF2" w:rsidP="008D420A">
            <w:pPr>
              <w:jc w:val="both"/>
              <w:rPr>
                <w:b/>
                <w:i/>
                <w:color w:val="000000"/>
                <w:lang w:val="ru-RU"/>
              </w:rPr>
            </w:pPr>
            <w:r w:rsidRPr="007D36CA">
              <w:rPr>
                <w:b/>
                <w:i/>
                <w:color w:val="000000"/>
                <w:sz w:val="24"/>
                <w:lang w:val="ru-RU"/>
              </w:rPr>
              <w:t>Итого:</w:t>
            </w:r>
          </w:p>
        </w:tc>
        <w:tc>
          <w:tcPr>
            <w:tcW w:w="1350" w:type="dxa"/>
          </w:tcPr>
          <w:p w14:paraId="163CC09C" w14:textId="77777777" w:rsidR="00722CF2" w:rsidRPr="00CC748D" w:rsidRDefault="00722CF2" w:rsidP="008D420A">
            <w:pPr>
              <w:jc w:val="center"/>
              <w:rPr>
                <w:lang w:val="ru-RU"/>
              </w:rPr>
            </w:pPr>
          </w:p>
        </w:tc>
        <w:tc>
          <w:tcPr>
            <w:tcW w:w="1620" w:type="dxa"/>
          </w:tcPr>
          <w:p w14:paraId="33B5DF63" w14:textId="77777777" w:rsidR="00722CF2" w:rsidRPr="00CC748D" w:rsidRDefault="00722CF2" w:rsidP="008D420A">
            <w:pPr>
              <w:jc w:val="center"/>
              <w:rPr>
                <w:lang w:val="ru-RU"/>
              </w:rPr>
            </w:pPr>
          </w:p>
        </w:tc>
      </w:tr>
    </w:tbl>
    <w:p w14:paraId="5B49C2BB" w14:textId="13C2F648" w:rsidR="00C62866" w:rsidRDefault="00C62866" w:rsidP="00A2199D">
      <w:pPr>
        <w:rPr>
          <w:rFonts w:ascii="Calibri" w:hAnsi="Calibri"/>
          <w:b/>
          <w:bCs/>
          <w:sz w:val="22"/>
          <w:lang w:val="ru-RU"/>
        </w:rPr>
      </w:pPr>
    </w:p>
    <w:p w14:paraId="396EEB11" w14:textId="77777777" w:rsidR="00CF0469" w:rsidRPr="00C62866" w:rsidRDefault="00CF0469" w:rsidP="00A2199D">
      <w:pPr>
        <w:rPr>
          <w:rFonts w:ascii="Calibri" w:hAnsi="Calibri"/>
          <w:b/>
          <w:bCs/>
          <w:sz w:val="22"/>
          <w:lang w:val="ru-RU"/>
        </w:rPr>
      </w:pPr>
    </w:p>
    <w:p w14:paraId="78810EC1" w14:textId="77777777" w:rsidR="00722CF2" w:rsidRDefault="00722CF2" w:rsidP="00722CF2">
      <w:pPr>
        <w:ind w:firstLine="450"/>
        <w:rPr>
          <w:rFonts w:ascii="Calibri" w:hAnsi="Calibri"/>
          <w:b/>
          <w:bCs/>
          <w:sz w:val="22"/>
        </w:rPr>
      </w:pPr>
      <w:r w:rsidRPr="007D36CA">
        <w:rPr>
          <w:rFonts w:ascii="Calibri" w:hAnsi="Calibri"/>
          <w:sz w:val="22"/>
          <w:szCs w:val="22"/>
          <w:lang w:val="ru-RU" w:eastAsia="en-GB"/>
        </w:rPr>
        <w:t>Всего стоимость (прописью): ______________________________</w:t>
      </w:r>
    </w:p>
    <w:p w14:paraId="0A1FFD13" w14:textId="6BF8E5D4" w:rsidR="00722CF2" w:rsidRDefault="00722CF2" w:rsidP="00A2199D">
      <w:pPr>
        <w:rPr>
          <w:rFonts w:ascii="Calibri" w:hAnsi="Calibri"/>
          <w:b/>
          <w:bCs/>
          <w:sz w:val="22"/>
          <w:lang w:val="ru-RU"/>
        </w:rPr>
      </w:pPr>
    </w:p>
    <w:p w14:paraId="4695EF1A" w14:textId="77777777" w:rsidR="00CF0469" w:rsidRPr="005C28A0" w:rsidRDefault="00CF0469" w:rsidP="00A2199D">
      <w:pPr>
        <w:rPr>
          <w:rFonts w:ascii="Calibri" w:hAnsi="Calibri"/>
          <w:b/>
          <w:bCs/>
          <w:sz w:val="22"/>
          <w:lang w:val="ru-RU"/>
        </w:rPr>
      </w:pPr>
    </w:p>
    <w:p w14:paraId="083C783B" w14:textId="77777777" w:rsidR="0061730B" w:rsidRPr="005C28A0" w:rsidRDefault="00E66555" w:rsidP="0061730B">
      <w:pPr>
        <w:tabs>
          <w:tab w:val="left" w:pos="-180"/>
          <w:tab w:val="right" w:pos="1980"/>
          <w:tab w:val="left" w:pos="2160"/>
          <w:tab w:val="left" w:pos="4320"/>
        </w:tabs>
        <w:rPr>
          <w:b/>
          <w:bCs/>
          <w:sz w:val="22"/>
          <w:lang w:val="ru-RU"/>
        </w:rPr>
      </w:pPr>
      <w:r>
        <w:rPr>
          <w:b/>
          <w:bCs/>
          <w:noProof/>
        </w:rPr>
        <mc:AlternateContent>
          <mc:Choice Requires="wps">
            <w:drawing>
              <wp:anchor distT="0" distB="0" distL="114300" distR="114300" simplePos="0" relativeHeight="251657728" behindDoc="0" locked="0" layoutInCell="1" allowOverlap="1" wp14:anchorId="3413CE37" wp14:editId="76DAEEDE">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74666" w14:textId="77777777" w:rsidR="004E2634" w:rsidRDefault="004E2634" w:rsidP="00795D28">
                            <w:pPr>
                              <w:rPr>
                                <w:i/>
                                <w:iCs/>
                              </w:rPr>
                            </w:pPr>
                            <w:r>
                              <w:rPr>
                                <w:rFonts w:ascii="Calibri" w:hAnsi="Calibri" w:cs="Calibri"/>
                                <w:i/>
                                <w:iCs/>
                                <w:lang w:val="ru-RU"/>
                              </w:rPr>
                              <w:t>Комментарии поставщика</w:t>
                            </w:r>
                            <w:r>
                              <w:rPr>
                                <w:i/>
                                <w:iCs/>
                              </w:rPr>
                              <w:t>:</w:t>
                            </w:r>
                          </w:p>
                          <w:p w14:paraId="1AF4B131" w14:textId="77777777" w:rsidR="004E2634" w:rsidRDefault="004E2634" w:rsidP="0061730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CE37"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5F174666" w14:textId="77777777" w:rsidR="004E2634" w:rsidRDefault="004E2634" w:rsidP="00795D28">
                      <w:pPr>
                        <w:rPr>
                          <w:i/>
                          <w:iCs/>
                        </w:rPr>
                      </w:pPr>
                      <w:r>
                        <w:rPr>
                          <w:rFonts w:ascii="Calibri" w:hAnsi="Calibri" w:cs="Calibri"/>
                          <w:i/>
                          <w:iCs/>
                          <w:lang w:val="ru-RU"/>
                        </w:rPr>
                        <w:t>Комментарии поставщика</w:t>
                      </w:r>
                      <w:r>
                        <w:rPr>
                          <w:i/>
                          <w:iCs/>
                        </w:rPr>
                        <w:t>:</w:t>
                      </w:r>
                    </w:p>
                    <w:p w14:paraId="1AF4B131" w14:textId="77777777" w:rsidR="004E2634" w:rsidRDefault="004E2634" w:rsidP="0061730B">
                      <w:pPr>
                        <w:rPr>
                          <w:i/>
                          <w:iCs/>
                        </w:rPr>
                      </w:pPr>
                    </w:p>
                  </w:txbxContent>
                </v:textbox>
              </v:shape>
            </w:pict>
          </mc:Fallback>
        </mc:AlternateContent>
      </w:r>
    </w:p>
    <w:p w14:paraId="12DD1700" w14:textId="77777777" w:rsidR="0061730B" w:rsidRPr="005C28A0" w:rsidRDefault="0061730B" w:rsidP="0061730B">
      <w:pPr>
        <w:tabs>
          <w:tab w:val="left" w:pos="-180"/>
          <w:tab w:val="right" w:pos="1980"/>
          <w:tab w:val="left" w:pos="2160"/>
          <w:tab w:val="left" w:pos="4320"/>
        </w:tabs>
        <w:rPr>
          <w:b/>
          <w:bCs/>
          <w:sz w:val="22"/>
          <w:lang w:val="ru-RU"/>
        </w:rPr>
      </w:pPr>
    </w:p>
    <w:p w14:paraId="46C80AE1" w14:textId="77777777" w:rsidR="0061730B" w:rsidRPr="005C28A0" w:rsidRDefault="0061730B" w:rsidP="0061730B">
      <w:pPr>
        <w:tabs>
          <w:tab w:val="left" w:pos="-180"/>
          <w:tab w:val="right" w:pos="1980"/>
          <w:tab w:val="left" w:pos="2160"/>
          <w:tab w:val="left" w:pos="4320"/>
        </w:tabs>
        <w:rPr>
          <w:b/>
          <w:bCs/>
          <w:sz w:val="22"/>
          <w:lang w:val="ru-RU"/>
        </w:rPr>
      </w:pPr>
    </w:p>
    <w:p w14:paraId="03563634" w14:textId="77777777" w:rsidR="0061730B" w:rsidRPr="005C28A0" w:rsidRDefault="0061730B" w:rsidP="0061730B">
      <w:pPr>
        <w:tabs>
          <w:tab w:val="left" w:pos="-180"/>
          <w:tab w:val="right" w:pos="1980"/>
          <w:tab w:val="left" w:pos="2160"/>
          <w:tab w:val="left" w:pos="4320"/>
        </w:tabs>
        <w:rPr>
          <w:b/>
          <w:bCs/>
          <w:sz w:val="22"/>
          <w:lang w:val="ru-RU"/>
        </w:rPr>
      </w:pPr>
    </w:p>
    <w:p w14:paraId="1D6A21EA" w14:textId="77777777" w:rsidR="0061730B" w:rsidRPr="005C28A0" w:rsidRDefault="0061730B" w:rsidP="0061730B">
      <w:pPr>
        <w:tabs>
          <w:tab w:val="left" w:pos="-180"/>
          <w:tab w:val="right" w:pos="1980"/>
          <w:tab w:val="left" w:pos="2160"/>
          <w:tab w:val="left" w:pos="4320"/>
        </w:tabs>
        <w:rPr>
          <w:b/>
          <w:bCs/>
          <w:sz w:val="22"/>
          <w:lang w:val="ru-RU"/>
        </w:rPr>
      </w:pPr>
    </w:p>
    <w:p w14:paraId="0BA3CA41" w14:textId="726B773B" w:rsidR="00795D28" w:rsidRPr="00803577" w:rsidRDefault="00795D28" w:rsidP="00795D28">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Настоящим</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подтверждаю</w:t>
      </w:r>
      <w:r w:rsidRPr="008015EF">
        <w:rPr>
          <w:rFonts w:ascii="Calibri" w:hAnsi="Calibri"/>
          <w:szCs w:val="22"/>
          <w:lang w:val="ru-RU"/>
        </w:rPr>
        <w:t xml:space="preserve">, </w:t>
      </w:r>
      <w:r>
        <w:rPr>
          <w:rFonts w:ascii="Calibri" w:hAnsi="Calibri"/>
          <w:szCs w:val="22"/>
          <w:lang w:val="ru-RU"/>
        </w:rPr>
        <w:t>что</w:t>
      </w:r>
      <w:r w:rsidRPr="008015EF">
        <w:rPr>
          <w:rFonts w:ascii="Calibri" w:hAnsi="Calibri"/>
          <w:szCs w:val="22"/>
          <w:lang w:val="ru-RU"/>
        </w:rPr>
        <w:t xml:space="preserve"> </w:t>
      </w:r>
      <w:r>
        <w:rPr>
          <w:rFonts w:ascii="Calibri" w:hAnsi="Calibri"/>
          <w:szCs w:val="22"/>
          <w:lang w:val="ru-RU"/>
        </w:rPr>
        <w:t>компания</w:t>
      </w:r>
      <w:r w:rsidRPr="008015EF">
        <w:rPr>
          <w:rFonts w:ascii="Calibri" w:hAnsi="Calibri"/>
          <w:szCs w:val="22"/>
          <w:lang w:val="ru-RU"/>
        </w:rPr>
        <w:t xml:space="preserve"> </w:t>
      </w:r>
      <w:r>
        <w:rPr>
          <w:rFonts w:ascii="Calibri" w:hAnsi="Calibri"/>
          <w:szCs w:val="22"/>
          <w:lang w:val="ru-RU"/>
        </w:rPr>
        <w:t>упомянутая</w:t>
      </w:r>
      <w:r w:rsidRPr="008015EF">
        <w:rPr>
          <w:rFonts w:ascii="Calibri" w:hAnsi="Calibri"/>
          <w:szCs w:val="22"/>
          <w:lang w:val="ru-RU"/>
        </w:rPr>
        <w:t xml:space="preserve"> </w:t>
      </w:r>
      <w:r>
        <w:rPr>
          <w:rFonts w:ascii="Calibri" w:hAnsi="Calibri"/>
          <w:szCs w:val="22"/>
          <w:lang w:val="ru-RU"/>
        </w:rPr>
        <w:t>выше</w:t>
      </w:r>
      <w:r w:rsidRPr="008015EF">
        <w:rPr>
          <w:rFonts w:ascii="Calibri" w:hAnsi="Calibri"/>
          <w:szCs w:val="22"/>
          <w:lang w:val="ru-RU"/>
        </w:rPr>
        <w:t xml:space="preserve">, </w:t>
      </w:r>
      <w:r>
        <w:rPr>
          <w:rFonts w:ascii="Calibri" w:hAnsi="Calibri"/>
          <w:szCs w:val="22"/>
          <w:lang w:val="ru-RU"/>
        </w:rPr>
        <w:t>за</w:t>
      </w:r>
      <w:r w:rsidRPr="008015EF">
        <w:rPr>
          <w:rFonts w:ascii="Calibri" w:hAnsi="Calibri"/>
          <w:szCs w:val="22"/>
          <w:lang w:val="ru-RU"/>
        </w:rPr>
        <w:t xml:space="preserve"> </w:t>
      </w:r>
      <w:r>
        <w:rPr>
          <w:rFonts w:ascii="Calibri" w:hAnsi="Calibri"/>
          <w:szCs w:val="22"/>
          <w:lang w:val="ru-RU"/>
        </w:rPr>
        <w:t>которую</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должным</w:t>
      </w:r>
      <w:r w:rsidRPr="008015EF">
        <w:rPr>
          <w:rFonts w:ascii="Calibri" w:hAnsi="Calibri"/>
          <w:szCs w:val="22"/>
          <w:lang w:val="ru-RU"/>
        </w:rPr>
        <w:t xml:space="preserve"> </w:t>
      </w:r>
      <w:r>
        <w:rPr>
          <w:rFonts w:ascii="Calibri" w:hAnsi="Calibri"/>
          <w:szCs w:val="22"/>
          <w:lang w:val="ru-RU"/>
        </w:rPr>
        <w:t>образом</w:t>
      </w:r>
      <w:r w:rsidRPr="008015EF">
        <w:rPr>
          <w:rFonts w:ascii="Calibri" w:hAnsi="Calibri"/>
          <w:szCs w:val="22"/>
          <w:lang w:val="ru-RU"/>
        </w:rPr>
        <w:t xml:space="preserve"> </w:t>
      </w:r>
      <w:r>
        <w:rPr>
          <w:rFonts w:ascii="Calibri" w:hAnsi="Calibri"/>
          <w:szCs w:val="22"/>
          <w:lang w:val="ru-RU"/>
        </w:rPr>
        <w:t>уполномочен</w:t>
      </w:r>
      <w:r w:rsidRPr="008015EF">
        <w:rPr>
          <w:rFonts w:ascii="Calibri" w:hAnsi="Calibri"/>
          <w:szCs w:val="22"/>
          <w:lang w:val="ru-RU"/>
        </w:rPr>
        <w:t xml:space="preserve"> </w:t>
      </w:r>
      <w:r>
        <w:rPr>
          <w:rFonts w:ascii="Calibri" w:hAnsi="Calibri"/>
          <w:szCs w:val="22"/>
          <w:lang w:val="ru-RU"/>
        </w:rPr>
        <w:t>ставить</w:t>
      </w:r>
      <w:r w:rsidRPr="008015EF">
        <w:rPr>
          <w:rFonts w:ascii="Calibri" w:hAnsi="Calibri"/>
          <w:szCs w:val="22"/>
          <w:lang w:val="ru-RU"/>
        </w:rPr>
        <w:t xml:space="preserve"> </w:t>
      </w:r>
      <w:r>
        <w:rPr>
          <w:rFonts w:ascii="Calibri" w:hAnsi="Calibri"/>
          <w:szCs w:val="22"/>
          <w:lang w:val="ru-RU"/>
        </w:rPr>
        <w:t>подпись</w:t>
      </w:r>
      <w:r w:rsidRPr="008015EF">
        <w:rPr>
          <w:rFonts w:ascii="Calibri" w:hAnsi="Calibri"/>
          <w:szCs w:val="22"/>
          <w:lang w:val="ru-RU"/>
        </w:rPr>
        <w:t xml:space="preserve">, </w:t>
      </w:r>
      <w:r>
        <w:rPr>
          <w:rFonts w:ascii="Calibri" w:hAnsi="Calibri"/>
          <w:szCs w:val="22"/>
          <w:lang w:val="ru-RU"/>
        </w:rPr>
        <w:t>просмотрела</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sidR="005C28A0" w:rsidRPr="007D36CA">
        <w:rPr>
          <w:rFonts w:ascii="Calibri" w:hAnsi="Calibri"/>
          <w:szCs w:val="22"/>
        </w:rPr>
        <w:t>UNFPA</w:t>
      </w:r>
      <w:r w:rsidR="005C28A0" w:rsidRPr="007D36CA">
        <w:rPr>
          <w:rFonts w:ascii="Calibri" w:hAnsi="Calibri"/>
          <w:szCs w:val="22"/>
          <w:lang w:val="ru-RU"/>
        </w:rPr>
        <w:t>/</w:t>
      </w:r>
      <w:r w:rsidR="005C28A0" w:rsidRPr="007D36CA">
        <w:rPr>
          <w:rFonts w:ascii="Calibri" w:hAnsi="Calibri"/>
          <w:szCs w:val="22"/>
        </w:rPr>
        <w:t>KAZ</w:t>
      </w:r>
      <w:r w:rsidR="005C28A0" w:rsidRPr="007D36CA">
        <w:rPr>
          <w:rFonts w:ascii="Calibri" w:hAnsi="Calibri"/>
          <w:szCs w:val="22"/>
          <w:lang w:val="ru-RU"/>
        </w:rPr>
        <w:t>/</w:t>
      </w:r>
      <w:r w:rsidR="005C28A0" w:rsidRPr="007D36CA">
        <w:rPr>
          <w:rFonts w:ascii="Calibri" w:hAnsi="Calibri"/>
          <w:szCs w:val="22"/>
        </w:rPr>
        <w:t>RFQ</w:t>
      </w:r>
      <w:r w:rsidR="005C28A0" w:rsidRPr="007D36CA">
        <w:rPr>
          <w:rFonts w:ascii="Calibri" w:hAnsi="Calibri"/>
          <w:szCs w:val="22"/>
          <w:lang w:val="ru-RU"/>
        </w:rPr>
        <w:t>/2020/00</w:t>
      </w:r>
      <w:r w:rsidR="00514DE6">
        <w:rPr>
          <w:rFonts w:ascii="Calibri" w:hAnsi="Calibri"/>
          <w:szCs w:val="22"/>
          <w:lang w:val="ru-RU"/>
        </w:rPr>
        <w:t>8</w:t>
      </w:r>
      <w:r w:rsidR="005C28A0">
        <w:rPr>
          <w:rFonts w:ascii="Calibri" w:hAnsi="Calibri"/>
          <w:szCs w:val="22"/>
          <w:lang w:val="ru-RU"/>
        </w:rPr>
        <w:t>,</w:t>
      </w:r>
      <w:r w:rsidRPr="008015EF">
        <w:rPr>
          <w:rFonts w:ascii="Calibri" w:hAnsi="Calibri"/>
          <w:szCs w:val="22"/>
          <w:lang w:val="ru-RU"/>
        </w:rPr>
        <w:t xml:space="preserve"> </w:t>
      </w:r>
      <w:r>
        <w:rPr>
          <w:rFonts w:ascii="Calibri" w:hAnsi="Calibri"/>
          <w:szCs w:val="22"/>
          <w:lang w:val="ru-RU"/>
        </w:rPr>
        <w:t>включая</w:t>
      </w:r>
      <w:r w:rsidRPr="008015EF">
        <w:rPr>
          <w:rFonts w:ascii="Calibri" w:hAnsi="Calibri"/>
          <w:szCs w:val="22"/>
          <w:lang w:val="ru-RU"/>
        </w:rPr>
        <w:t xml:space="preserve"> </w:t>
      </w:r>
      <w:r>
        <w:rPr>
          <w:rFonts w:ascii="Calibri" w:hAnsi="Calibri"/>
          <w:szCs w:val="22"/>
          <w:lang w:val="ru-RU"/>
        </w:rPr>
        <w:t>все</w:t>
      </w:r>
      <w:r w:rsidRPr="008015EF">
        <w:rPr>
          <w:rFonts w:ascii="Calibri" w:hAnsi="Calibri"/>
          <w:szCs w:val="22"/>
          <w:lang w:val="ru-RU"/>
        </w:rPr>
        <w:t xml:space="preserve"> </w:t>
      </w:r>
      <w:r>
        <w:rPr>
          <w:rFonts w:ascii="Calibri" w:hAnsi="Calibri"/>
          <w:szCs w:val="22"/>
          <w:lang w:val="ru-RU"/>
        </w:rPr>
        <w:t>приложения</w:t>
      </w:r>
      <w:r w:rsidRPr="008015EF">
        <w:rPr>
          <w:rFonts w:ascii="Calibri" w:hAnsi="Calibri"/>
          <w:szCs w:val="22"/>
          <w:lang w:val="ru-RU"/>
        </w:rPr>
        <w:t xml:space="preserve">, </w:t>
      </w:r>
      <w:r>
        <w:rPr>
          <w:rFonts w:ascii="Calibri" w:hAnsi="Calibri"/>
          <w:szCs w:val="22"/>
          <w:lang w:val="ru-RU"/>
        </w:rPr>
        <w:t>поправки</w:t>
      </w:r>
      <w:r w:rsidRPr="008015EF">
        <w:rPr>
          <w:rFonts w:ascii="Calibri" w:hAnsi="Calibri"/>
          <w:szCs w:val="22"/>
          <w:lang w:val="ru-RU"/>
        </w:rPr>
        <w:t xml:space="preserve"> </w:t>
      </w:r>
      <w:r>
        <w:rPr>
          <w:rFonts w:ascii="Calibri" w:hAnsi="Calibri"/>
          <w:szCs w:val="22"/>
          <w:lang w:val="ru-RU"/>
        </w:rPr>
        <w:t>к</w:t>
      </w:r>
      <w:r w:rsidRPr="008015EF">
        <w:rPr>
          <w:rFonts w:ascii="Calibri" w:hAnsi="Calibri"/>
          <w:szCs w:val="22"/>
          <w:lang w:val="ru-RU"/>
        </w:rPr>
        <w:t xml:space="preserve"> </w:t>
      </w:r>
      <w:r>
        <w:rPr>
          <w:rFonts w:ascii="Calibri" w:hAnsi="Calibri"/>
          <w:szCs w:val="22"/>
          <w:lang w:val="ru-RU"/>
        </w:rPr>
        <w:t>документу</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Pr>
          <w:rFonts w:ascii="Calibri" w:hAnsi="Calibri"/>
          <w:szCs w:val="22"/>
          <w:lang w:val="ru-RU"/>
        </w:rPr>
        <w:t>если</w:t>
      </w:r>
      <w:r w:rsidRPr="008015EF">
        <w:rPr>
          <w:rFonts w:ascii="Calibri" w:hAnsi="Calibri"/>
          <w:szCs w:val="22"/>
          <w:lang w:val="ru-RU"/>
        </w:rPr>
        <w:t xml:space="preserve"> </w:t>
      </w:r>
      <w:r>
        <w:rPr>
          <w:rFonts w:ascii="Calibri" w:hAnsi="Calibri"/>
          <w:szCs w:val="22"/>
          <w:lang w:val="ru-RU"/>
        </w:rPr>
        <w:t>имеются</w:t>
      </w:r>
      <w:r w:rsidRPr="008015EF">
        <w:rPr>
          <w:rFonts w:ascii="Calibri" w:hAnsi="Calibri"/>
          <w:szCs w:val="22"/>
          <w:lang w:val="ru-RU"/>
        </w:rPr>
        <w:t xml:space="preserve">) </w:t>
      </w:r>
      <w:r>
        <w:rPr>
          <w:rFonts w:ascii="Calibri" w:hAnsi="Calibri"/>
          <w:szCs w:val="22"/>
          <w:lang w:val="ru-RU"/>
        </w:rPr>
        <w:t>и</w:t>
      </w:r>
      <w:r w:rsidRPr="008015EF">
        <w:rPr>
          <w:rFonts w:ascii="Calibri" w:hAnsi="Calibri"/>
          <w:szCs w:val="22"/>
          <w:lang w:val="ru-RU"/>
        </w:rPr>
        <w:t xml:space="preserve"> </w:t>
      </w:r>
      <w:r>
        <w:rPr>
          <w:rFonts w:ascii="Calibri" w:hAnsi="Calibri"/>
          <w:szCs w:val="22"/>
          <w:lang w:val="ru-RU"/>
        </w:rPr>
        <w:t>ответы</w:t>
      </w:r>
      <w:r w:rsidRPr="008015EF">
        <w:rPr>
          <w:rFonts w:ascii="Calibri" w:hAnsi="Calibri"/>
          <w:szCs w:val="22"/>
          <w:lang w:val="ru-RU"/>
        </w:rPr>
        <w:t xml:space="preserve"> </w:t>
      </w:r>
      <w:r>
        <w:rPr>
          <w:rFonts w:ascii="Calibri" w:hAnsi="Calibri"/>
          <w:szCs w:val="22"/>
          <w:lang w:val="ru-RU"/>
        </w:rPr>
        <w:t>со</w:t>
      </w:r>
      <w:r w:rsidRPr="008015EF">
        <w:rPr>
          <w:rFonts w:ascii="Calibri" w:hAnsi="Calibri"/>
          <w:szCs w:val="22"/>
          <w:lang w:val="ru-RU"/>
        </w:rPr>
        <w:t xml:space="preserve"> </w:t>
      </w:r>
      <w:r>
        <w:rPr>
          <w:rFonts w:ascii="Calibri" w:hAnsi="Calibri"/>
          <w:szCs w:val="22"/>
          <w:lang w:val="ru-RU"/>
        </w:rPr>
        <w:t>стороны</w:t>
      </w:r>
      <w:r w:rsidRPr="008015EF">
        <w:rPr>
          <w:rFonts w:ascii="Calibri" w:hAnsi="Calibri"/>
          <w:szCs w:val="22"/>
          <w:lang w:val="ru-RU"/>
        </w:rPr>
        <w:t xml:space="preserve"> </w:t>
      </w:r>
      <w:r>
        <w:rPr>
          <w:rFonts w:ascii="Calibri" w:hAnsi="Calibri"/>
          <w:szCs w:val="22"/>
          <w:lang w:val="ru-RU"/>
        </w:rPr>
        <w:t>ЮНФПА</w:t>
      </w:r>
      <w:r w:rsidRPr="008015EF">
        <w:rPr>
          <w:rFonts w:ascii="Calibri" w:hAnsi="Calibri"/>
          <w:szCs w:val="22"/>
          <w:lang w:val="ru-RU"/>
        </w:rPr>
        <w:t xml:space="preserve"> </w:t>
      </w:r>
      <w:r>
        <w:rPr>
          <w:rFonts w:ascii="Calibri" w:hAnsi="Calibri"/>
          <w:szCs w:val="22"/>
          <w:lang w:val="ru-RU"/>
        </w:rPr>
        <w:t>на</w:t>
      </w:r>
      <w:r w:rsidRPr="008015EF">
        <w:rPr>
          <w:rFonts w:ascii="Calibri" w:hAnsi="Calibri"/>
          <w:szCs w:val="22"/>
          <w:lang w:val="ru-RU"/>
        </w:rPr>
        <w:t xml:space="preserve"> </w:t>
      </w:r>
      <w:r>
        <w:rPr>
          <w:rFonts w:ascii="Calibri" w:hAnsi="Calibri"/>
          <w:szCs w:val="22"/>
          <w:lang w:val="ru-RU"/>
        </w:rPr>
        <w:t>уточняющие</w:t>
      </w:r>
      <w:r w:rsidRPr="008015EF">
        <w:rPr>
          <w:rFonts w:ascii="Calibri" w:hAnsi="Calibri"/>
          <w:szCs w:val="22"/>
          <w:lang w:val="ru-RU"/>
        </w:rPr>
        <w:t xml:space="preserve"> </w:t>
      </w:r>
      <w:r>
        <w:rPr>
          <w:rFonts w:ascii="Calibri" w:hAnsi="Calibri"/>
          <w:szCs w:val="22"/>
          <w:lang w:val="ru-RU"/>
        </w:rPr>
        <w:t>вопросы</w:t>
      </w:r>
      <w:r w:rsidRPr="008015EF">
        <w:rPr>
          <w:rFonts w:ascii="Calibri" w:hAnsi="Calibri"/>
          <w:szCs w:val="22"/>
          <w:lang w:val="ru-RU"/>
        </w:rPr>
        <w:t xml:space="preserve"> </w:t>
      </w:r>
      <w:r>
        <w:rPr>
          <w:rFonts w:ascii="Calibri" w:hAnsi="Calibri"/>
          <w:szCs w:val="22"/>
          <w:lang w:val="ru-RU"/>
        </w:rPr>
        <w:t>предполагаемых</w:t>
      </w:r>
      <w:r w:rsidRPr="008015EF">
        <w:rPr>
          <w:rFonts w:ascii="Calibri" w:hAnsi="Calibri"/>
          <w:szCs w:val="22"/>
          <w:lang w:val="ru-RU"/>
        </w:rPr>
        <w:t xml:space="preserve"> </w:t>
      </w:r>
      <w:r>
        <w:rPr>
          <w:rFonts w:ascii="Calibri" w:hAnsi="Calibri"/>
          <w:szCs w:val="22"/>
          <w:lang w:val="ru-RU"/>
        </w:rPr>
        <w:t>провайдеров</w:t>
      </w:r>
      <w:r w:rsidRPr="008015EF">
        <w:rPr>
          <w:rFonts w:ascii="Calibri" w:hAnsi="Calibri"/>
          <w:szCs w:val="22"/>
          <w:lang w:val="ru-RU"/>
        </w:rPr>
        <w:t xml:space="preserve"> </w:t>
      </w:r>
      <w:r>
        <w:rPr>
          <w:rFonts w:ascii="Calibri" w:hAnsi="Calibri"/>
          <w:szCs w:val="22"/>
          <w:lang w:val="ru-RU"/>
        </w:rPr>
        <w:t>услуг</w:t>
      </w:r>
      <w:r w:rsidRPr="008015EF">
        <w:rPr>
          <w:rFonts w:ascii="Calibri" w:hAnsi="Calibri"/>
          <w:szCs w:val="22"/>
          <w:lang w:val="ru-RU"/>
        </w:rPr>
        <w:t xml:space="preserve">.  </w:t>
      </w:r>
      <w:r>
        <w:rPr>
          <w:rFonts w:ascii="Calibri" w:hAnsi="Calibri"/>
          <w:szCs w:val="22"/>
          <w:lang w:val="ru-RU"/>
        </w:rPr>
        <w:t>Далее</w:t>
      </w:r>
      <w:r w:rsidRPr="00803577">
        <w:rPr>
          <w:rFonts w:ascii="Calibri" w:hAnsi="Calibri"/>
          <w:szCs w:val="22"/>
          <w:lang w:val="ru-RU"/>
        </w:rPr>
        <w:t xml:space="preserve">, </w:t>
      </w:r>
      <w:r>
        <w:rPr>
          <w:rFonts w:ascii="Calibri" w:hAnsi="Calibri"/>
          <w:szCs w:val="22"/>
          <w:lang w:val="ru-RU"/>
        </w:rPr>
        <w:t>компания</w:t>
      </w:r>
      <w:r w:rsidRPr="00803577">
        <w:rPr>
          <w:rFonts w:ascii="Calibri" w:hAnsi="Calibri"/>
          <w:szCs w:val="22"/>
          <w:lang w:val="ru-RU"/>
        </w:rPr>
        <w:t xml:space="preserve"> </w:t>
      </w:r>
      <w:r>
        <w:rPr>
          <w:rFonts w:ascii="Calibri" w:hAnsi="Calibri"/>
          <w:szCs w:val="22"/>
          <w:lang w:val="ru-RU"/>
        </w:rPr>
        <w:t>принимает</w:t>
      </w:r>
      <w:r w:rsidRPr="00803577">
        <w:rPr>
          <w:rFonts w:ascii="Calibri" w:hAnsi="Calibri"/>
          <w:szCs w:val="22"/>
          <w:lang w:val="ru-RU"/>
        </w:rPr>
        <w:t xml:space="preserve"> </w:t>
      </w:r>
      <w:r>
        <w:rPr>
          <w:rFonts w:ascii="Calibri" w:hAnsi="Calibri"/>
          <w:szCs w:val="22"/>
          <w:lang w:val="ru-RU"/>
        </w:rPr>
        <w:t>Общие</w:t>
      </w:r>
      <w:r w:rsidRPr="00803577">
        <w:rPr>
          <w:rFonts w:ascii="Calibri" w:hAnsi="Calibri"/>
          <w:szCs w:val="22"/>
          <w:lang w:val="ru-RU"/>
        </w:rPr>
        <w:t xml:space="preserve"> </w:t>
      </w:r>
      <w:r>
        <w:rPr>
          <w:rFonts w:ascii="Calibri" w:hAnsi="Calibri"/>
          <w:szCs w:val="22"/>
          <w:lang w:val="ru-RU"/>
        </w:rPr>
        <w:t>условия</w:t>
      </w:r>
      <w:r w:rsidRPr="00803577">
        <w:rPr>
          <w:rFonts w:ascii="Calibri" w:hAnsi="Calibri"/>
          <w:szCs w:val="22"/>
          <w:lang w:val="ru-RU"/>
        </w:rPr>
        <w:t xml:space="preserve"> </w:t>
      </w:r>
      <w:r>
        <w:rPr>
          <w:rFonts w:ascii="Calibri" w:hAnsi="Calibri"/>
          <w:szCs w:val="22"/>
          <w:lang w:val="ru-RU"/>
        </w:rPr>
        <w:t>контракта</w:t>
      </w:r>
      <w:r w:rsidRPr="00803577">
        <w:rPr>
          <w:rFonts w:ascii="Calibri" w:hAnsi="Calibri"/>
          <w:szCs w:val="22"/>
          <w:lang w:val="ru-RU"/>
        </w:rPr>
        <w:t xml:space="preserve"> </w:t>
      </w:r>
      <w:r>
        <w:rPr>
          <w:rFonts w:ascii="Calibri" w:hAnsi="Calibri"/>
          <w:szCs w:val="22"/>
          <w:lang w:val="ru-RU"/>
        </w:rPr>
        <w:t>ЮНФПА</w:t>
      </w:r>
      <w:r w:rsidRPr="00803577">
        <w:rPr>
          <w:rFonts w:ascii="Calibri" w:hAnsi="Calibri"/>
          <w:szCs w:val="22"/>
          <w:lang w:val="ru-RU"/>
        </w:rPr>
        <w:t xml:space="preserve"> </w:t>
      </w:r>
      <w:r>
        <w:rPr>
          <w:rFonts w:ascii="Calibri" w:hAnsi="Calibri"/>
          <w:szCs w:val="22"/>
          <w:lang w:val="ru-RU"/>
        </w:rPr>
        <w:t xml:space="preserve">и будет следовать данному ценовому предложению до момента его истечения. </w:t>
      </w:r>
      <w:r w:rsidRPr="00803577">
        <w:rPr>
          <w:rFonts w:ascii="Calibri" w:hAnsi="Calibri"/>
          <w:szCs w:val="22"/>
          <w:lang w:val="ru-RU"/>
        </w:rPr>
        <w:t xml:space="preserve">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71ED7F6C" w14:textId="77777777" w:rsidTr="00E66555">
        <w:tc>
          <w:tcPr>
            <w:tcW w:w="4927" w:type="dxa"/>
            <w:shd w:val="clear" w:color="auto" w:fill="auto"/>
            <w:vAlign w:val="center"/>
          </w:tcPr>
          <w:p w14:paraId="2592D497"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0CF26872"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4A9D8ABF" w14:textId="77777777" w:rsidR="000275EF" w:rsidRPr="00795D28"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18E0971B"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7B11B8DA"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795D28" w:rsidRPr="003A1F0A" w14:paraId="614D957F" w14:textId="77777777" w:rsidTr="00E66555">
        <w:tc>
          <w:tcPr>
            <w:tcW w:w="4927" w:type="dxa"/>
            <w:shd w:val="clear" w:color="auto" w:fill="auto"/>
            <w:vAlign w:val="center"/>
          </w:tcPr>
          <w:p w14:paraId="3F3E58BB" w14:textId="77777777" w:rsidR="00795D28" w:rsidRPr="00803577" w:rsidRDefault="00795D28" w:rsidP="008D420A">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 и должность</w:t>
            </w:r>
          </w:p>
        </w:tc>
        <w:tc>
          <w:tcPr>
            <w:tcW w:w="4928" w:type="dxa"/>
            <w:gridSpan w:val="2"/>
            <w:vAlign w:val="center"/>
          </w:tcPr>
          <w:p w14:paraId="55DED992" w14:textId="77777777" w:rsidR="00795D28" w:rsidRPr="00803577" w:rsidRDefault="00795D28" w:rsidP="008D420A">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Дата и место</w:t>
            </w:r>
          </w:p>
        </w:tc>
      </w:tr>
    </w:tbl>
    <w:p w14:paraId="786D12B5" w14:textId="77777777" w:rsidR="00C63627" w:rsidRPr="00D6687E" w:rsidRDefault="00795D28" w:rsidP="00795D28">
      <w:pPr>
        <w:tabs>
          <w:tab w:val="left" w:pos="6195"/>
        </w:tabs>
        <w:rPr>
          <w:rFonts w:ascii="Calibri" w:hAnsi="Calibri"/>
        </w:rPr>
      </w:pPr>
      <w:r>
        <w:rPr>
          <w:rFonts w:ascii="Calibri" w:hAnsi="Calibri"/>
        </w:rPr>
        <w:tab/>
      </w:r>
    </w:p>
    <w:p w14:paraId="0B73A756" w14:textId="77777777" w:rsidR="0061730B" w:rsidRDefault="0061730B" w:rsidP="00B151C5">
      <w:pPr>
        <w:rPr>
          <w:rFonts w:ascii="Calibri" w:hAnsi="Calibri" w:cs="Calibri"/>
          <w:b/>
          <w:sz w:val="28"/>
          <w:szCs w:val="28"/>
          <w:lang w:val="ru-RU"/>
        </w:rPr>
      </w:pPr>
    </w:p>
    <w:p w14:paraId="6EE75233" w14:textId="77777777" w:rsidR="00B25D63" w:rsidRDefault="00B25D63" w:rsidP="00B151C5">
      <w:pPr>
        <w:rPr>
          <w:rFonts w:ascii="Calibri" w:hAnsi="Calibri" w:cs="Calibri"/>
          <w:b/>
          <w:sz w:val="28"/>
          <w:szCs w:val="28"/>
          <w:lang w:val="ru-RU"/>
        </w:rPr>
      </w:pPr>
    </w:p>
    <w:p w14:paraId="3B496511" w14:textId="77777777" w:rsidR="00B25D63" w:rsidRDefault="00B25D63" w:rsidP="00B151C5">
      <w:pPr>
        <w:rPr>
          <w:rFonts w:ascii="Calibri" w:hAnsi="Calibri" w:cs="Calibri"/>
          <w:b/>
          <w:sz w:val="28"/>
          <w:szCs w:val="28"/>
          <w:lang w:val="ru-RU"/>
        </w:rPr>
      </w:pPr>
    </w:p>
    <w:p w14:paraId="09B6FE71" w14:textId="77777777" w:rsidR="00B25D63" w:rsidRDefault="00B25D63" w:rsidP="00B151C5">
      <w:pPr>
        <w:rPr>
          <w:rFonts w:ascii="Calibri" w:hAnsi="Calibri" w:cs="Calibri"/>
          <w:b/>
          <w:sz w:val="28"/>
          <w:szCs w:val="28"/>
          <w:lang w:val="ru-RU"/>
        </w:rPr>
      </w:pPr>
    </w:p>
    <w:p w14:paraId="4C4BF08B" w14:textId="77777777" w:rsidR="00B25D63" w:rsidRDefault="00B25D63" w:rsidP="00B151C5">
      <w:pPr>
        <w:rPr>
          <w:rFonts w:ascii="Calibri" w:hAnsi="Calibri" w:cs="Calibri"/>
          <w:b/>
          <w:sz w:val="28"/>
          <w:szCs w:val="28"/>
          <w:lang w:val="ru-RU"/>
        </w:rPr>
      </w:pPr>
    </w:p>
    <w:p w14:paraId="51B933CB" w14:textId="0D2E37CC" w:rsidR="00B25D63" w:rsidRDefault="00B25D63" w:rsidP="00B25D63">
      <w:pPr>
        <w:spacing w:before="71"/>
        <w:ind w:left="2362" w:right="2385"/>
        <w:jc w:val="center"/>
        <w:rPr>
          <w:rFonts w:ascii="Arial" w:eastAsia="Arial" w:hAnsi="Arial" w:cs="Arial"/>
          <w:sz w:val="21"/>
          <w:szCs w:val="21"/>
          <w:lang w:val="ru-RU"/>
        </w:rPr>
      </w:pPr>
      <w:r>
        <w:rPr>
          <w:rFonts w:ascii="Arial" w:hAnsi="Arial"/>
          <w:b/>
          <w:color w:val="00007F"/>
          <w:sz w:val="21"/>
          <w:lang w:val="ru-RU"/>
          <w14:shadow w14:blurRad="50800" w14:dist="38100" w14:dir="2700000" w14:sx="100000" w14:sy="100000" w14:kx="0" w14:ky="0" w14:algn="tl">
            <w14:srgbClr w14:val="000000">
              <w14:alpha w14:val="60000"/>
            </w14:srgbClr>
          </w14:shadow>
        </w:rPr>
        <w:lastRenderedPageBreak/>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Б</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Щ</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У</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С</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Л</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В</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Я</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Н</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Р</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А</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14:paraId="4904CE29" w14:textId="77777777" w:rsidR="00B25D63" w:rsidRDefault="00B25D63" w:rsidP="00B25D63">
      <w:pPr>
        <w:spacing w:before="19" w:line="220" w:lineRule="exact"/>
        <w:rPr>
          <w:lang w:val="ru-RU"/>
        </w:rPr>
      </w:pPr>
    </w:p>
    <w:p w14:paraId="5865C572" w14:textId="77777777" w:rsidR="00B25D63" w:rsidRDefault="00B25D63" w:rsidP="00B25D63">
      <w:pPr>
        <w:spacing w:line="203" w:lineRule="exact"/>
        <w:ind w:left="2880" w:right="2880"/>
        <w:jc w:val="center"/>
        <w:rPr>
          <w:rFonts w:ascii="Arial" w:eastAsia="Arial" w:hAnsi="Arial" w:cs="Arial"/>
          <w:sz w:val="17"/>
          <w:szCs w:val="17"/>
        </w:rPr>
      </w:pPr>
      <w:proofErr w:type="gramStart"/>
      <w:r>
        <w:rPr>
          <w:rFonts w:ascii="Arial" w:hAnsi="Arial"/>
          <w:b/>
          <w:color w:val="00007F"/>
          <w:spacing w:val="1"/>
          <w:position w:val="-3"/>
          <w:sz w:val="21"/>
          <w14:shadow w14:blurRad="50800" w14:dist="38100" w14:dir="2700000" w14:sx="100000" w14:sy="100000" w14:kx="0" w14:ky="0" w14:algn="tl">
            <w14:srgbClr w14:val="000000">
              <w14:alpha w14:val="60000"/>
            </w14:srgbClr>
          </w14:shadow>
        </w:rPr>
        <w:t>К</w:t>
      </w:r>
      <w:r>
        <w:rPr>
          <w:rFonts w:ascii="Arial" w:hAnsi="Arial"/>
          <w:b/>
          <w:color w:val="00007F"/>
          <w:position w:val="-3"/>
          <w:sz w:val="17"/>
          <w14:shadow w14:blurRad="50800" w14:dist="38100" w14:dir="2700000" w14:sx="100000" w14:sy="100000" w14:kx="0" w14:ky="0" w14:algn="tl">
            <w14:srgbClr w14:val="000000">
              <w14:alpha w14:val="60000"/>
            </w14:srgbClr>
          </w14:shadow>
        </w:rPr>
        <w:t>ОНТРАКТЫ</w:t>
      </w:r>
      <w:r>
        <w:rPr>
          <w:rFonts w:ascii="Arial" w:hAnsi="Arial"/>
          <w:b/>
          <w:color w:val="00007F"/>
          <w:spacing w:val="5"/>
          <w:position w:val="-3"/>
          <w:sz w:val="17"/>
        </w:rPr>
        <w:t xml:space="preserve"> </w:t>
      </w:r>
      <w:r>
        <w:rPr>
          <w:rFonts w:ascii="Arial" w:hAnsi="Arial"/>
          <w:b/>
          <w:color w:val="00007F"/>
          <w:spacing w:val="-45"/>
          <w:position w:val="-3"/>
          <w:sz w:val="21"/>
        </w:rPr>
        <w:t xml:space="preserve"> </w:t>
      </w:r>
      <w:r>
        <w:rPr>
          <w:rFonts w:ascii="Arial" w:hAnsi="Arial"/>
          <w:b/>
          <w:color w:val="00007F"/>
          <w:spacing w:val="-1"/>
          <w:position w:val="-3"/>
          <w:sz w:val="17"/>
          <w14:shadow w14:blurRad="50800" w14:dist="38100" w14:dir="2700000" w14:sx="100000" w14:sy="100000" w14:kx="0" w14:ky="0" w14:algn="tl">
            <w14:srgbClr w14:val="000000">
              <w14:alpha w14:val="60000"/>
            </w14:srgbClr>
          </w14:shadow>
        </w:rPr>
        <w:t>НА</w:t>
      </w:r>
      <w:proofErr w:type="gramEnd"/>
      <w:r>
        <w:rPr>
          <w:rFonts w:ascii="Arial" w:hAnsi="Arial"/>
          <w:b/>
          <w:color w:val="00007F"/>
          <w:spacing w:val="-1"/>
          <w:position w:val="-3"/>
          <w:sz w:val="17"/>
          <w14:shadow w14:blurRad="50800" w14:dist="38100" w14:dir="2700000" w14:sx="100000" w14:sy="100000" w14:kx="0" w14:ky="0" w14:algn="tl">
            <w14:srgbClr w14:val="000000">
              <w14:alpha w14:val="60000"/>
            </w14:srgbClr>
          </w14:shadow>
        </w:rPr>
        <w:t xml:space="preserve"> НЕЗНАЧИТЕЛЬНУЮ</w:t>
      </w:r>
      <w:r>
        <w:rPr>
          <w:rFonts w:ascii="Arial" w:hAnsi="Arial"/>
          <w:b/>
          <w:color w:val="00007F"/>
          <w:spacing w:val="13"/>
          <w:position w:val="-3"/>
          <w:sz w:val="17"/>
        </w:rPr>
        <w:t xml:space="preserve"> </w:t>
      </w:r>
      <w:r>
        <w:rPr>
          <w:rFonts w:ascii="Arial" w:hAnsi="Arial"/>
          <w:b/>
          <w:color w:val="00007F"/>
          <w:spacing w:val="-45"/>
          <w:position w:val="-3"/>
          <w:sz w:val="21"/>
        </w:rPr>
        <w:t xml:space="preserve"> </w:t>
      </w:r>
      <w:r>
        <w:rPr>
          <w:rFonts w:ascii="Arial" w:hAnsi="Arial"/>
          <w:b/>
          <w:color w:val="00007F"/>
          <w:spacing w:val="1"/>
          <w:w w:val="102"/>
          <w:position w:val="-3"/>
          <w:sz w:val="17"/>
          <w14:shadow w14:blurRad="50800" w14:dist="38100" w14:dir="2700000" w14:sx="100000" w14:sy="100000" w14:kx="0" w14:ky="0" w14:algn="tl">
            <w14:srgbClr w14:val="000000">
              <w14:alpha w14:val="60000"/>
            </w14:srgbClr>
          </w14:shadow>
        </w:rPr>
        <w:t>СУММУ</w:t>
      </w:r>
    </w:p>
    <w:p w14:paraId="53549C5A" w14:textId="77777777" w:rsidR="00B25D63" w:rsidRDefault="00B25D63" w:rsidP="00B25D63">
      <w:pPr>
        <w:spacing w:line="200" w:lineRule="exact"/>
      </w:pPr>
    </w:p>
    <w:p w14:paraId="6FFEFEC9" w14:textId="77777777" w:rsidR="00B25D63" w:rsidRDefault="00B25D63" w:rsidP="00B25D63">
      <w:pPr>
        <w:spacing w:before="10" w:line="260" w:lineRule="exact"/>
        <w:rPr>
          <w:sz w:val="26"/>
          <w:szCs w:val="26"/>
        </w:rPr>
      </w:pPr>
    </w:p>
    <w:p w14:paraId="248159E9"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ПРАВОВОЙ СТАТУС СТОРОН: Поставщик считается имеющим правовой статус независимого подрядчика </w:t>
      </w:r>
      <w:r>
        <w:rPr>
          <w:i/>
          <w:sz w:val="18"/>
          <w:szCs w:val="18"/>
          <w:lang w:val="ru-RU"/>
        </w:rPr>
        <w:t>по отношению</w:t>
      </w:r>
      <w:r>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14:paraId="116300E9"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14:paraId="1E26A624"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14:paraId="4BC06F18"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14:paraId="3072D884"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Pr>
          <w:i/>
          <w:sz w:val="18"/>
          <w:szCs w:val="18"/>
          <w:lang w:val="ru-RU"/>
        </w:rPr>
        <w:t>помимо прочего</w:t>
      </w:r>
      <w:r>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14:paraId="40E90FE7"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СТРАХОВАНИЕ И МАТЕРИАЛЬНАЯ ОТВЕТСТВЕННОСТЬ:</w:t>
      </w:r>
    </w:p>
    <w:p w14:paraId="4813E37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14:paraId="3E0B12B2"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14:paraId="49D8F9C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14:paraId="23F3FDB9"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14:paraId="62596A49"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включать ЮНФПА в качестве дополнительно застрахованного лица;</w:t>
      </w:r>
    </w:p>
    <w:p w14:paraId="1B4F68AF"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включать отказ от переуступки страховщику в порядке суброгации прав Поставщика в отношении ЮНФПА;</w:t>
      </w:r>
    </w:p>
    <w:p w14:paraId="506FC635"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 xml:space="preserve">предусматривать получение ЮНФПА письменного уведомления от страховщиков за 30 (тридцать) дней до </w:t>
      </w:r>
      <w:r>
        <w:rPr>
          <w:sz w:val="18"/>
          <w:szCs w:val="18"/>
          <w:lang w:val="ru-RU"/>
        </w:rPr>
        <w:lastRenderedPageBreak/>
        <w:t>любого аннулирования или изменения страхового покрытия.</w:t>
      </w:r>
    </w:p>
    <w:p w14:paraId="6B13C7C7"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14:paraId="70E4060A"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14:paraId="76C8AB6F"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14:paraId="0B65C0A2"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АВТОРСКИЕ ПРАВА, ПАТЕНТЫ И ДРУГИЕ ПРАВА СОБСТВЕННОСТИ:</w:t>
      </w:r>
    </w:p>
    <w:p w14:paraId="599BAB57"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14:paraId="4409140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proofErr w:type="spellStart"/>
      <w:r>
        <w:rPr>
          <w:sz w:val="18"/>
          <w:szCs w:val="18"/>
        </w:rPr>
        <w:t>i</w:t>
      </w:r>
      <w:proofErr w:type="spellEnd"/>
      <w:r>
        <w:rPr>
          <w:sz w:val="18"/>
          <w:szCs w:val="18"/>
          <w:lang w:val="ru-RU"/>
        </w:rPr>
        <w:t>) которые существовали до исполнения Поставщиком его обязательств по Контракту, или (</w:t>
      </w:r>
      <w:r>
        <w:rPr>
          <w:sz w:val="18"/>
          <w:szCs w:val="18"/>
        </w:rPr>
        <w:t>ii</w:t>
      </w:r>
      <w:r>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14:paraId="2B5322B2"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14:paraId="2F66D6B0"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14:paraId="1746F77B"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14:paraId="1890DF7C"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w:t>
      </w:r>
      <w:r>
        <w:rPr>
          <w:sz w:val="18"/>
          <w:szCs w:val="18"/>
          <w:lang w:val="ru-RU"/>
        </w:rPr>
        <w:lastRenderedPageBreak/>
        <w:t>осуществляться в следующем порядке:</w:t>
      </w:r>
    </w:p>
    <w:p w14:paraId="08DA5B90"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rPr>
      </w:pPr>
      <w:proofErr w:type="spellStart"/>
      <w:r>
        <w:rPr>
          <w:sz w:val="18"/>
          <w:szCs w:val="18"/>
        </w:rPr>
        <w:t>Получающая</w:t>
      </w:r>
      <w:proofErr w:type="spellEnd"/>
      <w:r>
        <w:rPr>
          <w:sz w:val="18"/>
          <w:szCs w:val="18"/>
        </w:rPr>
        <w:t xml:space="preserve"> </w:t>
      </w:r>
      <w:proofErr w:type="spellStart"/>
      <w:r>
        <w:rPr>
          <w:sz w:val="18"/>
          <w:szCs w:val="18"/>
        </w:rPr>
        <w:t>сторона</w:t>
      </w:r>
      <w:proofErr w:type="spellEnd"/>
      <w:r>
        <w:rPr>
          <w:sz w:val="18"/>
          <w:szCs w:val="18"/>
        </w:rPr>
        <w:t>:</w:t>
      </w:r>
    </w:p>
    <w:p w14:paraId="3BF749AD"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Pr>
          <w:i/>
          <w:sz w:val="18"/>
          <w:szCs w:val="18"/>
          <w:lang w:val="ru-RU"/>
        </w:rPr>
        <w:t>и</w:t>
      </w:r>
    </w:p>
    <w:p w14:paraId="18D24BB0"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использует Информацию Раскрывающей стороны исключительно для той цели, для которой она была раскрыта.</w:t>
      </w:r>
    </w:p>
    <w:p w14:paraId="56AE709C"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14:paraId="7D22EA0F"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 xml:space="preserve">любой другой стороне с предварительного письменного согласия Раскрывающей стороны; </w:t>
      </w:r>
      <w:r>
        <w:rPr>
          <w:i/>
          <w:sz w:val="18"/>
          <w:szCs w:val="18"/>
          <w:lang w:val="ru-RU"/>
        </w:rPr>
        <w:t>и</w:t>
      </w:r>
    </w:p>
    <w:p w14:paraId="3F7A360A" w14:textId="77777777" w:rsidR="00B25D63" w:rsidRDefault="00B25D63" w:rsidP="00A6319D">
      <w:pPr>
        <w:pStyle w:val="ListParagraph"/>
        <w:widowControl w:val="0"/>
        <w:numPr>
          <w:ilvl w:val="2"/>
          <w:numId w:val="5"/>
        </w:numPr>
        <w:overflowPunct/>
        <w:autoSpaceDE/>
        <w:adjustRightInd/>
        <w:spacing w:after="240"/>
        <w:ind w:right="58"/>
        <w:jc w:val="both"/>
        <w:textAlignment w:val="auto"/>
        <w:rPr>
          <w:sz w:val="18"/>
          <w:szCs w:val="18"/>
          <w:lang w:val="ru-RU"/>
        </w:rPr>
      </w:pPr>
      <w:r>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Pr>
          <w:i/>
          <w:sz w:val="18"/>
          <w:szCs w:val="18"/>
          <w:lang w:val="ru-RU"/>
        </w:rPr>
        <w:t>при условии</w:t>
      </w:r>
      <w:r>
        <w:rPr>
          <w:sz w:val="18"/>
          <w:szCs w:val="18"/>
          <w:lang w:val="ru-RU"/>
        </w:rPr>
        <w:t>, что для этих целей контролируемое юридическое лицо означает:</w:t>
      </w:r>
    </w:p>
    <w:p w14:paraId="4E77E962" w14:textId="77777777" w:rsidR="00B25D63" w:rsidRDefault="00B25D63" w:rsidP="00A6319D">
      <w:pPr>
        <w:pStyle w:val="ListParagraph"/>
        <w:widowControl w:val="0"/>
        <w:numPr>
          <w:ilvl w:val="3"/>
          <w:numId w:val="5"/>
        </w:numPr>
        <w:overflowPunct/>
        <w:autoSpaceDE/>
        <w:adjustRightInd/>
        <w:spacing w:after="240"/>
        <w:ind w:right="58"/>
        <w:jc w:val="both"/>
        <w:textAlignment w:val="auto"/>
        <w:rPr>
          <w:sz w:val="18"/>
          <w:szCs w:val="18"/>
          <w:lang w:val="ru-RU"/>
        </w:rPr>
      </w:pPr>
      <w:r>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Pr>
          <w:i/>
          <w:sz w:val="18"/>
          <w:szCs w:val="18"/>
          <w:lang w:val="ru-RU"/>
        </w:rPr>
        <w:t>или</w:t>
      </w:r>
    </w:p>
    <w:p w14:paraId="694146F1" w14:textId="77777777" w:rsidR="00B25D63" w:rsidRDefault="00B25D63" w:rsidP="00A6319D">
      <w:pPr>
        <w:pStyle w:val="ListParagraph"/>
        <w:widowControl w:val="0"/>
        <w:numPr>
          <w:ilvl w:val="3"/>
          <w:numId w:val="5"/>
        </w:numPr>
        <w:overflowPunct/>
        <w:autoSpaceDE/>
        <w:adjustRightInd/>
        <w:spacing w:after="240"/>
        <w:ind w:right="58"/>
        <w:jc w:val="both"/>
        <w:textAlignment w:val="auto"/>
        <w:rPr>
          <w:sz w:val="18"/>
          <w:szCs w:val="18"/>
          <w:lang w:val="ru-RU"/>
        </w:rPr>
      </w:pPr>
      <w:r>
        <w:rPr>
          <w:sz w:val="18"/>
          <w:szCs w:val="18"/>
          <w:lang w:val="ru-RU"/>
        </w:rPr>
        <w:t xml:space="preserve">любую организацию, над которой Сторона осуществляет эффективный управленческий контроль; </w:t>
      </w:r>
      <w:r>
        <w:rPr>
          <w:i/>
          <w:sz w:val="18"/>
          <w:szCs w:val="18"/>
          <w:lang w:val="ru-RU"/>
        </w:rPr>
        <w:t>или</w:t>
      </w:r>
    </w:p>
    <w:p w14:paraId="084B6C70" w14:textId="77777777" w:rsidR="00B25D63" w:rsidRDefault="00B25D63" w:rsidP="00A6319D">
      <w:pPr>
        <w:pStyle w:val="ListParagraph"/>
        <w:widowControl w:val="0"/>
        <w:numPr>
          <w:ilvl w:val="3"/>
          <w:numId w:val="5"/>
        </w:numPr>
        <w:overflowPunct/>
        <w:autoSpaceDE/>
        <w:adjustRightInd/>
        <w:spacing w:after="240"/>
        <w:ind w:right="58"/>
        <w:jc w:val="both"/>
        <w:textAlignment w:val="auto"/>
        <w:rPr>
          <w:sz w:val="18"/>
          <w:szCs w:val="18"/>
          <w:lang w:val="ru-RU"/>
        </w:rPr>
      </w:pPr>
      <w:r>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14:paraId="508BB2D8"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Поставщик вправе раскрыть Информацию в случаях, когда это требуется по закону, </w:t>
      </w:r>
      <w:r>
        <w:rPr>
          <w:i/>
          <w:sz w:val="18"/>
          <w:szCs w:val="18"/>
          <w:lang w:val="ru-RU"/>
        </w:rPr>
        <w:t>при условии</w:t>
      </w:r>
      <w:r>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14:paraId="1A58DE1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14:paraId="5E4DC99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14:paraId="693C6606"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14:paraId="4D22D3CA"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ФОРС-МАЖОР; ДРУГИЕ ИЗМЕНЕНИЯ ОБСТАНОВКИ:</w:t>
      </w:r>
    </w:p>
    <w:p w14:paraId="4C23BD88"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В случае наступления любого обстоятельства, представляющего собой </w:t>
      </w:r>
      <w:r>
        <w:rPr>
          <w:i/>
          <w:sz w:val="18"/>
          <w:szCs w:val="18"/>
          <w:lang w:val="ru-RU"/>
        </w:rPr>
        <w:t>форс-мажорное обстоятельство</w:t>
      </w:r>
      <w:r>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w:t>
      </w:r>
      <w:r>
        <w:rPr>
          <w:sz w:val="18"/>
          <w:szCs w:val="18"/>
          <w:lang w:val="ru-RU"/>
        </w:rPr>
        <w:lastRenderedPageBreak/>
        <w:t xml:space="preserve">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Pr>
          <w:i/>
          <w:sz w:val="18"/>
          <w:szCs w:val="18"/>
          <w:lang w:val="ru-RU"/>
        </w:rPr>
        <w:t>форс-мажоре</w:t>
      </w:r>
      <w:r>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Pr>
          <w:i/>
          <w:sz w:val="18"/>
          <w:szCs w:val="18"/>
          <w:lang w:val="ru-RU"/>
        </w:rPr>
        <w:t>форс-мажорного обстоятельства</w:t>
      </w:r>
      <w:r>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Pr>
          <w:i/>
          <w:sz w:val="18"/>
          <w:szCs w:val="18"/>
          <w:lang w:val="ru-RU"/>
        </w:rPr>
        <w:t>форс-мажорное обстоятельство</w:t>
      </w:r>
      <w:r>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14:paraId="122AD962"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Если Поставщик окажется не в состоянии, полностью или частично, в силу </w:t>
      </w:r>
      <w:r>
        <w:rPr>
          <w:i/>
          <w:sz w:val="18"/>
          <w:szCs w:val="18"/>
          <w:lang w:val="ru-RU"/>
        </w:rPr>
        <w:t>форс-мажорных обстоятельств</w:t>
      </w:r>
      <w:r>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Pr>
          <w:i/>
          <w:sz w:val="18"/>
          <w:szCs w:val="18"/>
          <w:lang w:val="ru-RU"/>
        </w:rPr>
        <w:t>форс-мажорных обстоятельств</w:t>
      </w:r>
      <w:r>
        <w:rPr>
          <w:sz w:val="18"/>
          <w:szCs w:val="18"/>
          <w:lang w:val="ru-RU"/>
        </w:rPr>
        <w:t xml:space="preserve"> в течение срока, превышающего 90 (девяносто) дней.</w:t>
      </w:r>
    </w:p>
    <w:p w14:paraId="10E24950"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i/>
          <w:sz w:val="18"/>
          <w:szCs w:val="18"/>
          <w:lang w:val="ru-RU"/>
        </w:rPr>
        <w:t>Форс-мажор</w:t>
      </w:r>
      <w:r>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Pr>
          <w:i/>
          <w:sz w:val="18"/>
          <w:szCs w:val="18"/>
          <w:lang w:val="ru-RU"/>
        </w:rPr>
        <w:t>при условии</w:t>
      </w:r>
      <w:r>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Pr>
          <w:i/>
          <w:sz w:val="18"/>
          <w:szCs w:val="18"/>
          <w:lang w:val="ru-RU"/>
        </w:rPr>
        <w:t>форс-мажором</w:t>
      </w:r>
      <w:r>
        <w:rPr>
          <w:sz w:val="18"/>
          <w:szCs w:val="18"/>
          <w:lang w:val="ru-RU"/>
        </w:rPr>
        <w:t xml:space="preserve"> по Контракту.</w:t>
      </w:r>
    </w:p>
    <w:p w14:paraId="54234B31"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ПРЕКРАЩЕНИЕ ДЕЙСТВИЯ:</w:t>
      </w:r>
    </w:p>
    <w:p w14:paraId="69087B6D"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14:paraId="057402A2"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14:paraId="4E95A1E5"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14:paraId="5D70AC00"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14:paraId="468365B9"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14:paraId="39E24F5C"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14:paraId="3A0B5E81"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w:t>
      </w:r>
      <w:r>
        <w:rPr>
          <w:sz w:val="18"/>
          <w:szCs w:val="18"/>
          <w:lang w:val="ru-RU"/>
        </w:rPr>
        <w:lastRenderedPageBreak/>
        <w:t>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14:paraId="61354BC9"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УРЕГУЛИРОВАНИЕ СПОРОВ:</w:t>
      </w:r>
    </w:p>
    <w:p w14:paraId="54A93E74"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14:paraId="7BCDB936"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14:paraId="1E473AFD"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14:paraId="2DAEC4D1"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ОСВОБОЖДЕНИЕ ОТ УПЛАТЫ НАЛОГОВ:</w:t>
      </w:r>
    </w:p>
    <w:p w14:paraId="24C155A7"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 xml:space="preserve">Статья </w:t>
      </w:r>
      <w:r>
        <w:rPr>
          <w:sz w:val="18"/>
          <w:szCs w:val="18"/>
        </w:rPr>
        <w:t>II</w:t>
      </w:r>
      <w:r>
        <w:rPr>
          <w:sz w:val="18"/>
          <w:szCs w:val="18"/>
          <w:lang w:val="ru-RU"/>
        </w:rPr>
        <w:t xml:space="preserve">, раздел 7 Конвенции о привилегиях и иммунитетах Организации Объединенных Наций предусматривает, </w:t>
      </w:r>
      <w:r>
        <w:rPr>
          <w:i/>
          <w:sz w:val="18"/>
          <w:szCs w:val="18"/>
          <w:lang w:val="ru-RU"/>
        </w:rPr>
        <w:t>помимо прочего</w:t>
      </w:r>
      <w:r>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14:paraId="27FFA556"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14:paraId="15769A87"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w:t>
      </w:r>
      <w:r>
        <w:rPr>
          <w:sz w:val="18"/>
          <w:szCs w:val="18"/>
          <w:lang w:val="ru-RU"/>
        </w:rPr>
        <w:lastRenderedPageBreak/>
        <w:t>настоящему Контракту, подписанным Поставщиком и начальником службы закупок ЮНФПА или другим лицом, имеющим право заключать контракты.</w:t>
      </w:r>
    </w:p>
    <w:p w14:paraId="0212EF0F"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АУДИТОРСКИЕ ПРОВЕРКИ И РАССЛЕДОВАНИЯ:</w:t>
      </w:r>
    </w:p>
    <w:p w14:paraId="2B69C6E7"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14:paraId="14004518"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14:paraId="69676489"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14:paraId="3E88CC2A"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СРОК ИСКОВОЙ ДАВНОСТИ:</w:t>
      </w:r>
    </w:p>
    <w:p w14:paraId="210D2C6B" w14:textId="77777777" w:rsidR="00B25D63" w:rsidRDefault="00B25D63" w:rsidP="00A6319D">
      <w:pPr>
        <w:pStyle w:val="ListParagraph"/>
        <w:widowControl w:val="0"/>
        <w:numPr>
          <w:ilvl w:val="1"/>
          <w:numId w:val="5"/>
        </w:numPr>
        <w:overflowPunct/>
        <w:autoSpaceDE/>
        <w:adjustRightInd/>
        <w:spacing w:after="240"/>
        <w:ind w:left="930" w:right="412" w:hanging="468"/>
        <w:jc w:val="both"/>
        <w:textAlignment w:val="auto"/>
        <w:rPr>
          <w:sz w:val="18"/>
          <w:szCs w:val="18"/>
          <w:lang w:val="ru-RU"/>
        </w:rPr>
      </w:pPr>
      <w:r>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14:paraId="116DD173" w14:textId="77777777" w:rsidR="00B25D63" w:rsidRDefault="00B25D63" w:rsidP="00A6319D">
      <w:pPr>
        <w:pStyle w:val="ListParagraph"/>
        <w:widowControl w:val="0"/>
        <w:numPr>
          <w:ilvl w:val="1"/>
          <w:numId w:val="5"/>
        </w:numPr>
        <w:overflowPunct/>
        <w:autoSpaceDE/>
        <w:adjustRightInd/>
        <w:spacing w:after="240"/>
        <w:ind w:left="930" w:right="412" w:hanging="468"/>
        <w:jc w:val="both"/>
        <w:textAlignment w:val="auto"/>
        <w:rPr>
          <w:sz w:val="18"/>
          <w:szCs w:val="18"/>
          <w:lang w:val="ru-RU"/>
        </w:rPr>
      </w:pPr>
      <w:r>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14:paraId="3D08F4AE"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14:paraId="1B9F9121"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14:paraId="538F5144"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ИСКЛЮЧЕНИЕ ВЫГОДЫ ДЛЯ ДОЛЖНОСТНЫХ ЛИЦ: Поставщик гарантирует, что он не предлагал и не будет </w:t>
      </w:r>
      <w:r>
        <w:rPr>
          <w:sz w:val="18"/>
          <w:szCs w:val="18"/>
          <w:lang w:val="ru-RU"/>
        </w:rPr>
        <w:lastRenderedPageBreak/>
        <w:t>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14:paraId="3C2D72F9"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14:paraId="36A0890F"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Pr>
          <w:i/>
          <w:sz w:val="18"/>
          <w:szCs w:val="18"/>
          <w:lang w:val="ru-RU"/>
        </w:rPr>
        <w:t>помимо прочего</w:t>
      </w:r>
      <w:r>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47B6CCAE"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lang w:val="ru-RU"/>
        </w:rPr>
      </w:pPr>
      <w:r>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14:paraId="4AD70CF2" w14:textId="77777777" w:rsidR="00B25D63" w:rsidRDefault="00B25D63" w:rsidP="00A6319D">
      <w:pPr>
        <w:pStyle w:val="ListParagraph"/>
        <w:widowControl w:val="0"/>
        <w:numPr>
          <w:ilvl w:val="0"/>
          <w:numId w:val="5"/>
        </w:numPr>
        <w:overflowPunct/>
        <w:autoSpaceDE/>
        <w:adjustRightInd/>
        <w:spacing w:after="240"/>
        <w:ind w:right="58"/>
        <w:jc w:val="both"/>
        <w:textAlignment w:val="auto"/>
        <w:rPr>
          <w:sz w:val="18"/>
          <w:szCs w:val="18"/>
        </w:rPr>
      </w:pPr>
      <w:r>
        <w:rPr>
          <w:sz w:val="18"/>
          <w:szCs w:val="18"/>
        </w:rPr>
        <w:t>СЕКСУАЛЬНАЯ ЭКСПЛУАТАЦИЯ:</w:t>
      </w:r>
    </w:p>
    <w:p w14:paraId="371882AC"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14:paraId="4259C365" w14:textId="77777777" w:rsidR="00B25D63" w:rsidRDefault="00B25D63" w:rsidP="00A6319D">
      <w:pPr>
        <w:pStyle w:val="ListParagraph"/>
        <w:widowControl w:val="0"/>
        <w:numPr>
          <w:ilvl w:val="1"/>
          <w:numId w:val="5"/>
        </w:numPr>
        <w:overflowPunct/>
        <w:autoSpaceDE/>
        <w:adjustRightInd/>
        <w:spacing w:after="240"/>
        <w:ind w:right="58"/>
        <w:jc w:val="both"/>
        <w:textAlignment w:val="auto"/>
        <w:rPr>
          <w:sz w:val="18"/>
          <w:szCs w:val="18"/>
          <w:lang w:val="ru-RU"/>
        </w:rPr>
      </w:pPr>
      <w:r>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14:paraId="08A9DB67" w14:textId="77777777" w:rsidR="00B25D63" w:rsidRDefault="00B25D63" w:rsidP="00B25D63">
      <w:pPr>
        <w:spacing w:after="240"/>
        <w:rPr>
          <w:sz w:val="18"/>
          <w:szCs w:val="18"/>
          <w:lang w:val="ru-RU"/>
        </w:rPr>
      </w:pPr>
    </w:p>
    <w:p w14:paraId="7752AC7F" w14:textId="77777777" w:rsidR="00B25D63" w:rsidRDefault="00B25D63" w:rsidP="00B25D63">
      <w:pPr>
        <w:spacing w:after="240"/>
        <w:rPr>
          <w:sz w:val="18"/>
          <w:szCs w:val="18"/>
          <w:lang w:val="ru-RU"/>
        </w:rPr>
      </w:pPr>
    </w:p>
    <w:p w14:paraId="39B0792D" w14:textId="77777777" w:rsidR="00B25D63" w:rsidRDefault="00B25D63" w:rsidP="00B25D63">
      <w:pPr>
        <w:jc w:val="center"/>
        <w:rPr>
          <w:rFonts w:ascii="Calibri" w:hAnsi="Calibri"/>
          <w:lang w:val="ru-RU"/>
        </w:rPr>
      </w:pPr>
    </w:p>
    <w:p w14:paraId="422582B2" w14:textId="77777777" w:rsidR="00C128CB" w:rsidRPr="00B25D63" w:rsidRDefault="00C128CB" w:rsidP="00B25D63">
      <w:pPr>
        <w:jc w:val="center"/>
        <w:rPr>
          <w:rFonts w:ascii="Calibri" w:hAnsi="Calibri"/>
          <w:lang w:val="ru-RU"/>
        </w:rPr>
      </w:pPr>
    </w:p>
    <w:sectPr w:rsidR="00C128CB" w:rsidRPr="00B25D63" w:rsidSect="00222A0C">
      <w:headerReference w:type="default" r:id="rId18"/>
      <w:footerReference w:type="even" r:id="rId19"/>
      <w:footerReference w:type="default" r:id="rId2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08D06" w14:textId="77777777" w:rsidR="00B10B0F" w:rsidRDefault="00B10B0F">
      <w:r>
        <w:separator/>
      </w:r>
    </w:p>
  </w:endnote>
  <w:endnote w:type="continuationSeparator" w:id="0">
    <w:p w14:paraId="0FDAD9F2" w14:textId="77777777" w:rsidR="00B10B0F" w:rsidRDefault="00B1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0BB0" w14:textId="77777777" w:rsidR="004E2634" w:rsidRDefault="004E2634"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71C4E" w14:textId="77777777" w:rsidR="004E2634" w:rsidRDefault="004E2634"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DDAA" w14:textId="3DAFA08C" w:rsidR="004E2634" w:rsidRPr="003A1F0A" w:rsidRDefault="004E2634"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21FC2">
      <w:rPr>
        <w:rStyle w:val="PageNumber"/>
        <w:rFonts w:ascii="Calibri" w:hAnsi="Calibri"/>
        <w:noProof/>
        <w:sz w:val="18"/>
        <w:szCs w:val="18"/>
      </w:rPr>
      <w:t>16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21FC2">
      <w:rPr>
        <w:rStyle w:val="PageNumber"/>
        <w:rFonts w:ascii="Calibri" w:hAnsi="Calibri"/>
        <w:noProof/>
        <w:sz w:val="18"/>
        <w:szCs w:val="18"/>
      </w:rPr>
      <w:t>18</w:t>
    </w:r>
    <w:r w:rsidRPr="003A1F0A">
      <w:rPr>
        <w:rStyle w:val="PageNumber"/>
        <w:rFonts w:ascii="Calibri" w:hAnsi="Calibri"/>
        <w:sz w:val="18"/>
        <w:szCs w:val="18"/>
      </w:rPr>
      <w:fldChar w:fldCharType="end"/>
    </w:r>
  </w:p>
  <w:p w14:paraId="44FAC270" w14:textId="4A719AA0" w:rsidR="004E2634" w:rsidRPr="003A1F0A" w:rsidRDefault="00621FC2" w:rsidP="001D5909">
    <w:pPr>
      <w:pStyle w:val="UNFPAAddress"/>
      <w:tabs>
        <w:tab w:val="clear" w:pos="8640"/>
        <w:tab w:val="right" w:pos="9720"/>
      </w:tabs>
      <w:spacing w:line="230" w:lineRule="exact"/>
      <w:ind w:right="360"/>
      <w:rPr>
        <w:rFonts w:ascii="Calibri" w:hAnsi="Calibri"/>
        <w:sz w:val="18"/>
        <w:szCs w:val="18"/>
      </w:rPr>
    </w:pPr>
    <w:r w:rsidRPr="00621FC2">
      <w:rPr>
        <w:rFonts w:ascii="Calibri" w:hAnsi="Calibri"/>
        <w:sz w:val="18"/>
        <w:szCs w:val="18"/>
      </w:rPr>
      <w:t>UNFPA/KAZ/RFQ/2020/008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E13AB" w14:textId="77777777" w:rsidR="00B10B0F" w:rsidRDefault="00B10B0F">
      <w:r>
        <w:separator/>
      </w:r>
    </w:p>
  </w:footnote>
  <w:footnote w:type="continuationSeparator" w:id="0">
    <w:p w14:paraId="097A5A5A" w14:textId="77777777" w:rsidR="00B10B0F" w:rsidRDefault="00B10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4E2634" w:rsidRPr="005C59B0" w14:paraId="0D317602" w14:textId="77777777" w:rsidTr="00D6687E">
      <w:trPr>
        <w:trHeight w:val="1142"/>
      </w:trPr>
      <w:tc>
        <w:tcPr>
          <w:tcW w:w="4995" w:type="dxa"/>
          <w:shd w:val="clear" w:color="auto" w:fill="auto"/>
        </w:tcPr>
        <w:p w14:paraId="08B9E431" w14:textId="77777777" w:rsidR="004E2634" w:rsidRPr="00D6687E" w:rsidRDefault="004E2634">
          <w:pPr>
            <w:pStyle w:val="Header"/>
            <w:rPr>
              <w:rFonts w:cs="Arial"/>
              <w:szCs w:val="22"/>
            </w:rPr>
          </w:pPr>
          <w:r>
            <w:rPr>
              <w:rFonts w:ascii="Arial Narrow" w:hAnsi="Arial Narrow" w:cs="Arial"/>
              <w:noProof/>
              <w:szCs w:val="22"/>
            </w:rPr>
            <w:drawing>
              <wp:inline distT="0" distB="0" distL="0" distR="0" wp14:anchorId="390F08FC" wp14:editId="10D88FF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5E73E844" w14:textId="77777777" w:rsidR="004E2634" w:rsidRDefault="004E2634" w:rsidP="007B1011">
          <w:pPr>
            <w:pStyle w:val="Header"/>
            <w:jc w:val="right"/>
            <w:rPr>
              <w:rFonts w:ascii="Calibri" w:hAnsi="Calibri" w:cs="Arial"/>
              <w:sz w:val="18"/>
              <w:szCs w:val="18"/>
              <w:lang w:val="ru-RU"/>
            </w:rPr>
          </w:pPr>
          <w:r>
            <w:rPr>
              <w:rFonts w:ascii="Calibri" w:hAnsi="Calibri" w:cs="Arial"/>
              <w:sz w:val="18"/>
              <w:szCs w:val="18"/>
              <w:lang w:val="ru-RU"/>
            </w:rPr>
            <w:t xml:space="preserve">Фонд Организации Объединенных </w:t>
          </w:r>
        </w:p>
        <w:p w14:paraId="1FA268F3" w14:textId="77777777" w:rsidR="004E2634" w:rsidRDefault="004E2634" w:rsidP="007B1011">
          <w:pPr>
            <w:pStyle w:val="Header"/>
            <w:jc w:val="right"/>
            <w:rPr>
              <w:rFonts w:ascii="Calibri" w:hAnsi="Calibri" w:cs="Arial"/>
              <w:sz w:val="18"/>
              <w:szCs w:val="18"/>
              <w:lang w:val="ru-RU"/>
            </w:rPr>
          </w:pPr>
          <w:r>
            <w:rPr>
              <w:rFonts w:ascii="Calibri" w:hAnsi="Calibri" w:cs="Arial"/>
              <w:sz w:val="18"/>
              <w:szCs w:val="18"/>
              <w:lang w:val="ru-RU"/>
            </w:rPr>
            <w:t>Наций в области народонаселения</w:t>
          </w:r>
        </w:p>
        <w:p w14:paraId="34A0E980" w14:textId="77777777" w:rsidR="004E2634" w:rsidRPr="00D42F08" w:rsidRDefault="004E2634" w:rsidP="007B1011">
          <w:pPr>
            <w:pStyle w:val="Header"/>
            <w:jc w:val="right"/>
            <w:rPr>
              <w:rFonts w:ascii="Calibri" w:hAnsi="Calibri" w:cs="Arial"/>
              <w:sz w:val="18"/>
              <w:szCs w:val="18"/>
              <w:lang w:val="ru-RU"/>
            </w:rPr>
          </w:pPr>
          <w:r>
            <w:rPr>
              <w:rFonts w:ascii="Calibri" w:hAnsi="Calibri" w:cs="Arial"/>
              <w:sz w:val="18"/>
              <w:szCs w:val="18"/>
              <w:lang w:val="ru-RU"/>
            </w:rPr>
            <w:t>Республики</w:t>
          </w:r>
          <w:r w:rsidRPr="00D42F08">
            <w:rPr>
              <w:rFonts w:ascii="Calibri" w:hAnsi="Calibri" w:cs="Arial"/>
              <w:sz w:val="18"/>
              <w:szCs w:val="18"/>
              <w:lang w:val="ru-RU"/>
            </w:rPr>
            <w:t xml:space="preserve"> </w:t>
          </w:r>
          <w:r>
            <w:rPr>
              <w:rFonts w:ascii="Calibri" w:hAnsi="Calibri" w:cs="Arial"/>
              <w:sz w:val="18"/>
              <w:szCs w:val="18"/>
              <w:lang w:val="ru-RU"/>
            </w:rPr>
            <w:t>Казахстан</w:t>
          </w:r>
          <w:r w:rsidRPr="00D42F08">
            <w:rPr>
              <w:rFonts w:ascii="Calibri" w:hAnsi="Calibri" w:cs="Arial"/>
              <w:sz w:val="18"/>
              <w:szCs w:val="18"/>
              <w:lang w:val="ru-RU"/>
            </w:rPr>
            <w:t xml:space="preserve"> (</w:t>
          </w:r>
          <w:r>
            <w:rPr>
              <w:rFonts w:ascii="Calibri" w:hAnsi="Calibri" w:cs="Arial"/>
              <w:sz w:val="18"/>
              <w:szCs w:val="18"/>
              <w:lang w:val="ru-RU"/>
            </w:rPr>
            <w:t>ЮНФПА</w:t>
          </w:r>
          <w:r w:rsidRPr="00D42F08">
            <w:rPr>
              <w:rFonts w:ascii="Calibri" w:hAnsi="Calibri" w:cs="Arial"/>
              <w:sz w:val="18"/>
              <w:szCs w:val="18"/>
              <w:lang w:val="ru-RU"/>
            </w:rPr>
            <w:t>)</w:t>
          </w:r>
        </w:p>
        <w:p w14:paraId="1C2AA852" w14:textId="77777777" w:rsidR="004E2634" w:rsidRPr="0087033E" w:rsidRDefault="004E2634" w:rsidP="007B1011">
          <w:pPr>
            <w:pStyle w:val="Header"/>
            <w:jc w:val="right"/>
            <w:rPr>
              <w:rFonts w:ascii="Calibri" w:hAnsi="Calibri" w:cs="Arial"/>
              <w:sz w:val="18"/>
              <w:szCs w:val="18"/>
              <w:lang w:val="ru-RU"/>
            </w:rPr>
          </w:pPr>
          <w:r>
            <w:rPr>
              <w:rFonts w:ascii="Calibri" w:hAnsi="Calibri" w:cs="Arial"/>
              <w:sz w:val="18"/>
              <w:szCs w:val="18"/>
              <w:lang w:val="ru-RU"/>
            </w:rPr>
            <w:t>ул</w:t>
          </w:r>
          <w:r w:rsidRPr="0087033E">
            <w:rPr>
              <w:rFonts w:ascii="Calibri" w:hAnsi="Calibri" w:cs="Arial"/>
              <w:sz w:val="18"/>
              <w:szCs w:val="18"/>
              <w:lang w:val="ru-RU"/>
            </w:rPr>
            <w:t xml:space="preserve">. </w:t>
          </w:r>
          <w:r>
            <w:rPr>
              <w:rFonts w:ascii="Calibri" w:hAnsi="Calibri" w:cs="Arial"/>
              <w:sz w:val="18"/>
              <w:szCs w:val="18"/>
              <w:lang w:val="ru-RU"/>
            </w:rPr>
            <w:t>Азербайджана Мамбетова, 14</w:t>
          </w:r>
          <w:r w:rsidRPr="0087033E">
            <w:rPr>
              <w:rFonts w:ascii="Calibri" w:hAnsi="Calibri" w:cs="Arial"/>
              <w:sz w:val="18"/>
              <w:szCs w:val="18"/>
              <w:lang w:val="ru-RU"/>
            </w:rPr>
            <w:t xml:space="preserve"> </w:t>
          </w:r>
        </w:p>
        <w:p w14:paraId="2B881CF2" w14:textId="77777777" w:rsidR="004E2634" w:rsidRPr="0087033E" w:rsidRDefault="004E2634" w:rsidP="007B1011">
          <w:pPr>
            <w:pStyle w:val="Header"/>
            <w:jc w:val="right"/>
            <w:rPr>
              <w:rFonts w:ascii="Calibri" w:hAnsi="Calibri" w:cs="Arial"/>
              <w:sz w:val="18"/>
              <w:szCs w:val="18"/>
              <w:lang w:val="ru-RU"/>
            </w:rPr>
          </w:pPr>
          <w:r>
            <w:rPr>
              <w:rFonts w:ascii="Calibri" w:hAnsi="Calibri" w:cs="Arial"/>
              <w:sz w:val="18"/>
              <w:szCs w:val="18"/>
              <w:lang w:val="ru-RU"/>
            </w:rPr>
            <w:t>Нур-Султан, Республика Казахстан</w:t>
          </w:r>
        </w:p>
        <w:p w14:paraId="1FCB2A83" w14:textId="77777777" w:rsidR="004E2634" w:rsidRPr="000219BB" w:rsidRDefault="004E2634" w:rsidP="007B1011">
          <w:pPr>
            <w:pStyle w:val="Header"/>
            <w:jc w:val="right"/>
            <w:rPr>
              <w:rFonts w:ascii="Calibri" w:hAnsi="Calibri" w:cs="Arial"/>
              <w:sz w:val="18"/>
              <w:szCs w:val="18"/>
              <w:lang w:val="da-DK"/>
            </w:rPr>
          </w:pPr>
          <w:r w:rsidRPr="000219BB">
            <w:rPr>
              <w:rFonts w:ascii="Calibri" w:hAnsi="Calibri" w:cs="Arial"/>
              <w:sz w:val="18"/>
              <w:szCs w:val="18"/>
              <w:lang w:val="da-DK"/>
            </w:rPr>
            <w:t xml:space="preserve">E-mail: </w:t>
          </w:r>
          <w:r w:rsidRPr="00880A01">
            <w:rPr>
              <w:rFonts w:ascii="Calibri" w:hAnsi="Calibri" w:cs="Arial"/>
              <w:i/>
              <w:sz w:val="18"/>
              <w:szCs w:val="18"/>
              <w:lang w:val="da-DK"/>
            </w:rPr>
            <w:t>kaz.procurement@unfpa.org</w:t>
          </w:r>
        </w:p>
        <w:p w14:paraId="502A98B7" w14:textId="77777777" w:rsidR="004E2634" w:rsidRPr="005C59B0" w:rsidRDefault="004E2634" w:rsidP="007B1011">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www.</w:t>
          </w:r>
          <w:r>
            <w:rPr>
              <w:rFonts w:ascii="Calibri" w:hAnsi="Calibri" w:cs="Arial"/>
              <w:sz w:val="18"/>
              <w:szCs w:val="18"/>
              <w:lang w:val="fr-FR"/>
            </w:rPr>
            <w:t>kazakhstan.</w:t>
          </w:r>
          <w:r w:rsidRPr="005C59B0">
            <w:rPr>
              <w:rFonts w:ascii="Calibri" w:hAnsi="Calibri" w:cs="Arial"/>
              <w:sz w:val="18"/>
              <w:szCs w:val="18"/>
              <w:lang w:val="fr-FR"/>
            </w:rPr>
            <w:t>unfpa.org</w:t>
          </w:r>
        </w:p>
      </w:tc>
    </w:tr>
  </w:tbl>
  <w:p w14:paraId="3D88CFD1" w14:textId="77777777" w:rsidR="004E2634" w:rsidRPr="005C59B0" w:rsidRDefault="004E2634">
    <w:pPr>
      <w:pStyle w:val="Header"/>
      <w:rPr>
        <w:lang w:val="fr-FR"/>
      </w:rPr>
    </w:pPr>
  </w:p>
  <w:p w14:paraId="44995B65" w14:textId="77777777" w:rsidR="004E2634" w:rsidRPr="005C59B0" w:rsidRDefault="004E2634">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DCB"/>
    <w:multiLevelType w:val="hybridMultilevel"/>
    <w:tmpl w:val="A0566A76"/>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81425"/>
    <w:multiLevelType w:val="hybridMultilevel"/>
    <w:tmpl w:val="0BDC7BE2"/>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650230"/>
    <w:multiLevelType w:val="hybridMultilevel"/>
    <w:tmpl w:val="293A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2041"/>
    <w:multiLevelType w:val="hybridMultilevel"/>
    <w:tmpl w:val="16F64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84312"/>
    <w:multiLevelType w:val="hybridMultilevel"/>
    <w:tmpl w:val="AF8E87F8"/>
    <w:lvl w:ilvl="0" w:tplc="0832BF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031CD0"/>
    <w:multiLevelType w:val="hybridMultilevel"/>
    <w:tmpl w:val="15D4D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108A5"/>
    <w:multiLevelType w:val="hybridMultilevel"/>
    <w:tmpl w:val="99E2F3FC"/>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922FB"/>
    <w:multiLevelType w:val="hybridMultilevel"/>
    <w:tmpl w:val="6DCEF780"/>
    <w:lvl w:ilvl="0" w:tplc="0096B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D0289"/>
    <w:multiLevelType w:val="hybridMultilevel"/>
    <w:tmpl w:val="C16C02A0"/>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15445"/>
    <w:multiLevelType w:val="hybridMultilevel"/>
    <w:tmpl w:val="5174605A"/>
    <w:lvl w:ilvl="0" w:tplc="04090011">
      <w:start w:val="1"/>
      <w:numFmt w:val="decimal"/>
      <w:lvlText w:val="%1)"/>
      <w:lvlJc w:val="left"/>
      <w:pPr>
        <w:ind w:left="720" w:hanging="360"/>
      </w:pPr>
      <w:rPr>
        <w:rFonts w:hint="default"/>
      </w:rPr>
    </w:lvl>
    <w:lvl w:ilvl="1" w:tplc="C71E868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893761"/>
    <w:multiLevelType w:val="hybridMultilevel"/>
    <w:tmpl w:val="9F6A105E"/>
    <w:lvl w:ilvl="0" w:tplc="3E1E7BF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52C27"/>
    <w:multiLevelType w:val="hybridMultilevel"/>
    <w:tmpl w:val="18EA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37BD6"/>
    <w:multiLevelType w:val="hybridMultilevel"/>
    <w:tmpl w:val="D4E4B76E"/>
    <w:lvl w:ilvl="0" w:tplc="3E1E7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E608B"/>
    <w:multiLevelType w:val="hybridMultilevel"/>
    <w:tmpl w:val="F33E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8"/>
  </w:num>
  <w:num w:numId="9">
    <w:abstractNumId w:val="7"/>
  </w:num>
  <w:num w:numId="10">
    <w:abstractNumId w:val="10"/>
  </w:num>
  <w:num w:numId="11">
    <w:abstractNumId w:val="9"/>
  </w:num>
  <w:num w:numId="12">
    <w:abstractNumId w:val="1"/>
  </w:num>
  <w:num w:numId="13">
    <w:abstractNumId w:val="3"/>
  </w:num>
  <w:num w:numId="14">
    <w:abstractNumId w:val="0"/>
  </w:num>
  <w:num w:numId="15">
    <w:abstractNumId w:val="16"/>
  </w:num>
  <w:num w:numId="16">
    <w:abstractNumId w:val="14"/>
  </w:num>
  <w:num w:numId="17">
    <w:abstractNumId w:val="4"/>
  </w:num>
  <w:num w:numId="18">
    <w:abstractNumId w:val="17"/>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0DF0"/>
    <w:rsid w:val="00013316"/>
    <w:rsid w:val="0002021E"/>
    <w:rsid w:val="00020874"/>
    <w:rsid w:val="000219BB"/>
    <w:rsid w:val="000253AF"/>
    <w:rsid w:val="000275EF"/>
    <w:rsid w:val="00027914"/>
    <w:rsid w:val="000378D1"/>
    <w:rsid w:val="00043A5C"/>
    <w:rsid w:val="0004583B"/>
    <w:rsid w:val="00047A95"/>
    <w:rsid w:val="00047C0C"/>
    <w:rsid w:val="000601B4"/>
    <w:rsid w:val="00070982"/>
    <w:rsid w:val="000709A7"/>
    <w:rsid w:val="00070BE5"/>
    <w:rsid w:val="00083602"/>
    <w:rsid w:val="00084BBC"/>
    <w:rsid w:val="00094B22"/>
    <w:rsid w:val="000976FC"/>
    <w:rsid w:val="000B3696"/>
    <w:rsid w:val="000C2E31"/>
    <w:rsid w:val="000C5682"/>
    <w:rsid w:val="000C7967"/>
    <w:rsid w:val="000D2C11"/>
    <w:rsid w:val="000D3740"/>
    <w:rsid w:val="000D444B"/>
    <w:rsid w:val="000D6BB5"/>
    <w:rsid w:val="000E382D"/>
    <w:rsid w:val="000E5748"/>
    <w:rsid w:val="000F6511"/>
    <w:rsid w:val="00103341"/>
    <w:rsid w:val="00112861"/>
    <w:rsid w:val="0012089D"/>
    <w:rsid w:val="00123758"/>
    <w:rsid w:val="00133228"/>
    <w:rsid w:val="00141C76"/>
    <w:rsid w:val="00146F05"/>
    <w:rsid w:val="00157F80"/>
    <w:rsid w:val="00166296"/>
    <w:rsid w:val="0019133E"/>
    <w:rsid w:val="00197B7F"/>
    <w:rsid w:val="001A4F2D"/>
    <w:rsid w:val="001A6DE6"/>
    <w:rsid w:val="001A7E57"/>
    <w:rsid w:val="001B7711"/>
    <w:rsid w:val="001D3AC9"/>
    <w:rsid w:val="001D4D0D"/>
    <w:rsid w:val="001D5909"/>
    <w:rsid w:val="001E28CD"/>
    <w:rsid w:val="001E404C"/>
    <w:rsid w:val="00201049"/>
    <w:rsid w:val="00213347"/>
    <w:rsid w:val="002144CA"/>
    <w:rsid w:val="00217C53"/>
    <w:rsid w:val="00222A0C"/>
    <w:rsid w:val="00233B35"/>
    <w:rsid w:val="00236750"/>
    <w:rsid w:val="00241CB4"/>
    <w:rsid w:val="002440B7"/>
    <w:rsid w:val="00244F81"/>
    <w:rsid w:val="00246DB0"/>
    <w:rsid w:val="00253020"/>
    <w:rsid w:val="00261A28"/>
    <w:rsid w:val="002642AB"/>
    <w:rsid w:val="00272205"/>
    <w:rsid w:val="00287FCC"/>
    <w:rsid w:val="00292769"/>
    <w:rsid w:val="002933E3"/>
    <w:rsid w:val="002B0E33"/>
    <w:rsid w:val="002C1E94"/>
    <w:rsid w:val="002C3B4A"/>
    <w:rsid w:val="002C53FD"/>
    <w:rsid w:val="002C5992"/>
    <w:rsid w:val="002C76AC"/>
    <w:rsid w:val="002D7D80"/>
    <w:rsid w:val="002E1B56"/>
    <w:rsid w:val="002E3321"/>
    <w:rsid w:val="002E4A31"/>
    <w:rsid w:val="002E7372"/>
    <w:rsid w:val="002F0188"/>
    <w:rsid w:val="002F407D"/>
    <w:rsid w:val="00306C54"/>
    <w:rsid w:val="00316379"/>
    <w:rsid w:val="00317C08"/>
    <w:rsid w:val="003207F6"/>
    <w:rsid w:val="00326434"/>
    <w:rsid w:val="003330AF"/>
    <w:rsid w:val="00337189"/>
    <w:rsid w:val="003406F9"/>
    <w:rsid w:val="00370D65"/>
    <w:rsid w:val="00372D46"/>
    <w:rsid w:val="00374343"/>
    <w:rsid w:val="00396AB1"/>
    <w:rsid w:val="003A1F0A"/>
    <w:rsid w:val="003C2D79"/>
    <w:rsid w:val="003D5F53"/>
    <w:rsid w:val="003E1154"/>
    <w:rsid w:val="003E4EED"/>
    <w:rsid w:val="003F4E91"/>
    <w:rsid w:val="00412FFE"/>
    <w:rsid w:val="004171CA"/>
    <w:rsid w:val="004429CC"/>
    <w:rsid w:val="00442A19"/>
    <w:rsid w:val="00443DE0"/>
    <w:rsid w:val="00471399"/>
    <w:rsid w:val="0047573D"/>
    <w:rsid w:val="00475BD8"/>
    <w:rsid w:val="0047629E"/>
    <w:rsid w:val="00482782"/>
    <w:rsid w:val="004B483F"/>
    <w:rsid w:val="004B51DD"/>
    <w:rsid w:val="004B579A"/>
    <w:rsid w:val="004B6802"/>
    <w:rsid w:val="004C071A"/>
    <w:rsid w:val="004E2634"/>
    <w:rsid w:val="004E59E0"/>
    <w:rsid w:val="004F67A9"/>
    <w:rsid w:val="00501B33"/>
    <w:rsid w:val="00503787"/>
    <w:rsid w:val="00514DE6"/>
    <w:rsid w:val="005154F1"/>
    <w:rsid w:val="0051589D"/>
    <w:rsid w:val="00524371"/>
    <w:rsid w:val="00533B21"/>
    <w:rsid w:val="00540915"/>
    <w:rsid w:val="00555DB6"/>
    <w:rsid w:val="0058157B"/>
    <w:rsid w:val="0058288A"/>
    <w:rsid w:val="00586FD7"/>
    <w:rsid w:val="005922C2"/>
    <w:rsid w:val="005B142F"/>
    <w:rsid w:val="005B55A9"/>
    <w:rsid w:val="005B7653"/>
    <w:rsid w:val="005C0683"/>
    <w:rsid w:val="005C28A0"/>
    <w:rsid w:val="005C59B0"/>
    <w:rsid w:val="005C5B03"/>
    <w:rsid w:val="005E7731"/>
    <w:rsid w:val="005F09F6"/>
    <w:rsid w:val="005F5A55"/>
    <w:rsid w:val="0061730B"/>
    <w:rsid w:val="00621FC2"/>
    <w:rsid w:val="0062383F"/>
    <w:rsid w:val="00630ADE"/>
    <w:rsid w:val="00632207"/>
    <w:rsid w:val="0065075F"/>
    <w:rsid w:val="006515FB"/>
    <w:rsid w:val="00652607"/>
    <w:rsid w:val="00653D9F"/>
    <w:rsid w:val="0066176C"/>
    <w:rsid w:val="006721F0"/>
    <w:rsid w:val="006727D1"/>
    <w:rsid w:val="0067395A"/>
    <w:rsid w:val="00681659"/>
    <w:rsid w:val="006A4632"/>
    <w:rsid w:val="006A5A3D"/>
    <w:rsid w:val="006D5B5F"/>
    <w:rsid w:val="006E3769"/>
    <w:rsid w:val="006F59E9"/>
    <w:rsid w:val="00702D26"/>
    <w:rsid w:val="00703C7C"/>
    <w:rsid w:val="00707E3A"/>
    <w:rsid w:val="00715956"/>
    <w:rsid w:val="00720DE5"/>
    <w:rsid w:val="007214B9"/>
    <w:rsid w:val="00722CF2"/>
    <w:rsid w:val="00722D17"/>
    <w:rsid w:val="007235C9"/>
    <w:rsid w:val="00723A66"/>
    <w:rsid w:val="00742A55"/>
    <w:rsid w:val="00742C6B"/>
    <w:rsid w:val="00763F5F"/>
    <w:rsid w:val="00775BF1"/>
    <w:rsid w:val="00782483"/>
    <w:rsid w:val="00786922"/>
    <w:rsid w:val="00787F76"/>
    <w:rsid w:val="00793F82"/>
    <w:rsid w:val="00795D28"/>
    <w:rsid w:val="007A1A67"/>
    <w:rsid w:val="007A73BE"/>
    <w:rsid w:val="007B1011"/>
    <w:rsid w:val="007B5E77"/>
    <w:rsid w:val="007B72D6"/>
    <w:rsid w:val="007C0D8E"/>
    <w:rsid w:val="007C1B17"/>
    <w:rsid w:val="007C298B"/>
    <w:rsid w:val="007F2400"/>
    <w:rsid w:val="007F68B5"/>
    <w:rsid w:val="00803F64"/>
    <w:rsid w:val="008247FB"/>
    <w:rsid w:val="00843297"/>
    <w:rsid w:val="008437C9"/>
    <w:rsid w:val="00856170"/>
    <w:rsid w:val="008717B8"/>
    <w:rsid w:val="00871DE8"/>
    <w:rsid w:val="00874CE5"/>
    <w:rsid w:val="00893D89"/>
    <w:rsid w:val="00897365"/>
    <w:rsid w:val="008B3CDB"/>
    <w:rsid w:val="008C319E"/>
    <w:rsid w:val="008D420A"/>
    <w:rsid w:val="008E0A3E"/>
    <w:rsid w:val="008E4451"/>
    <w:rsid w:val="008E457F"/>
    <w:rsid w:val="008E4944"/>
    <w:rsid w:val="008E54D7"/>
    <w:rsid w:val="008E662C"/>
    <w:rsid w:val="008E7902"/>
    <w:rsid w:val="00902D46"/>
    <w:rsid w:val="00910D45"/>
    <w:rsid w:val="00916E59"/>
    <w:rsid w:val="00920930"/>
    <w:rsid w:val="00922408"/>
    <w:rsid w:val="00924AA0"/>
    <w:rsid w:val="00926CF5"/>
    <w:rsid w:val="00942563"/>
    <w:rsid w:val="00945320"/>
    <w:rsid w:val="00952503"/>
    <w:rsid w:val="00956ED8"/>
    <w:rsid w:val="00963E09"/>
    <w:rsid w:val="009652EB"/>
    <w:rsid w:val="0097198A"/>
    <w:rsid w:val="00991963"/>
    <w:rsid w:val="00991AE0"/>
    <w:rsid w:val="00993653"/>
    <w:rsid w:val="009A3DDA"/>
    <w:rsid w:val="009B1643"/>
    <w:rsid w:val="009B2F54"/>
    <w:rsid w:val="009B49BD"/>
    <w:rsid w:val="009B7CA9"/>
    <w:rsid w:val="009C12A0"/>
    <w:rsid w:val="009C46EA"/>
    <w:rsid w:val="009D37D9"/>
    <w:rsid w:val="009D5CE8"/>
    <w:rsid w:val="009E1678"/>
    <w:rsid w:val="009E3169"/>
    <w:rsid w:val="009F0EAF"/>
    <w:rsid w:val="009F3389"/>
    <w:rsid w:val="00A02247"/>
    <w:rsid w:val="00A2199D"/>
    <w:rsid w:val="00A3476F"/>
    <w:rsid w:val="00A35F7A"/>
    <w:rsid w:val="00A54C12"/>
    <w:rsid w:val="00A626E2"/>
    <w:rsid w:val="00A6319D"/>
    <w:rsid w:val="00A63E0E"/>
    <w:rsid w:val="00A66AC0"/>
    <w:rsid w:val="00A72639"/>
    <w:rsid w:val="00A910EA"/>
    <w:rsid w:val="00A915EC"/>
    <w:rsid w:val="00A91F53"/>
    <w:rsid w:val="00A96EFA"/>
    <w:rsid w:val="00A971BC"/>
    <w:rsid w:val="00AB328B"/>
    <w:rsid w:val="00AC0FE1"/>
    <w:rsid w:val="00AC14E1"/>
    <w:rsid w:val="00AE03D8"/>
    <w:rsid w:val="00AE42F9"/>
    <w:rsid w:val="00AE4DBB"/>
    <w:rsid w:val="00AE66B5"/>
    <w:rsid w:val="00AF2643"/>
    <w:rsid w:val="00B07BAF"/>
    <w:rsid w:val="00B10B0F"/>
    <w:rsid w:val="00B151C5"/>
    <w:rsid w:val="00B25D63"/>
    <w:rsid w:val="00B307F8"/>
    <w:rsid w:val="00B40D3A"/>
    <w:rsid w:val="00B45782"/>
    <w:rsid w:val="00B4593A"/>
    <w:rsid w:val="00B60E94"/>
    <w:rsid w:val="00B66588"/>
    <w:rsid w:val="00B76DFF"/>
    <w:rsid w:val="00B9281D"/>
    <w:rsid w:val="00B93E46"/>
    <w:rsid w:val="00BA2654"/>
    <w:rsid w:val="00BB4201"/>
    <w:rsid w:val="00BC7A17"/>
    <w:rsid w:val="00BD35C9"/>
    <w:rsid w:val="00BD502C"/>
    <w:rsid w:val="00BD5A28"/>
    <w:rsid w:val="00C02E0C"/>
    <w:rsid w:val="00C1015F"/>
    <w:rsid w:val="00C128CB"/>
    <w:rsid w:val="00C13CF3"/>
    <w:rsid w:val="00C157CE"/>
    <w:rsid w:val="00C16DA7"/>
    <w:rsid w:val="00C23351"/>
    <w:rsid w:val="00C24D47"/>
    <w:rsid w:val="00C26226"/>
    <w:rsid w:val="00C309E4"/>
    <w:rsid w:val="00C54F9C"/>
    <w:rsid w:val="00C55016"/>
    <w:rsid w:val="00C62866"/>
    <w:rsid w:val="00C63627"/>
    <w:rsid w:val="00C6625C"/>
    <w:rsid w:val="00C71A28"/>
    <w:rsid w:val="00C7659E"/>
    <w:rsid w:val="00C77C30"/>
    <w:rsid w:val="00C83EC2"/>
    <w:rsid w:val="00C86F2D"/>
    <w:rsid w:val="00C92399"/>
    <w:rsid w:val="00C92E0E"/>
    <w:rsid w:val="00CC3536"/>
    <w:rsid w:val="00CE100D"/>
    <w:rsid w:val="00CF00C3"/>
    <w:rsid w:val="00CF0469"/>
    <w:rsid w:val="00CF71C8"/>
    <w:rsid w:val="00CF7E45"/>
    <w:rsid w:val="00CF7F26"/>
    <w:rsid w:val="00D06D7A"/>
    <w:rsid w:val="00D2248A"/>
    <w:rsid w:val="00D2784E"/>
    <w:rsid w:val="00D33821"/>
    <w:rsid w:val="00D360CA"/>
    <w:rsid w:val="00D41B68"/>
    <w:rsid w:val="00D435CC"/>
    <w:rsid w:val="00D44A2A"/>
    <w:rsid w:val="00D462A6"/>
    <w:rsid w:val="00D46CBB"/>
    <w:rsid w:val="00D50DDD"/>
    <w:rsid w:val="00D52498"/>
    <w:rsid w:val="00D53D30"/>
    <w:rsid w:val="00D62219"/>
    <w:rsid w:val="00D6456E"/>
    <w:rsid w:val="00D65730"/>
    <w:rsid w:val="00D6687E"/>
    <w:rsid w:val="00D6712F"/>
    <w:rsid w:val="00D845CC"/>
    <w:rsid w:val="00DA035F"/>
    <w:rsid w:val="00DA1B06"/>
    <w:rsid w:val="00DE44BF"/>
    <w:rsid w:val="00DE4F20"/>
    <w:rsid w:val="00DE7873"/>
    <w:rsid w:val="00E043A0"/>
    <w:rsid w:val="00E115D5"/>
    <w:rsid w:val="00E12D61"/>
    <w:rsid w:val="00E162A5"/>
    <w:rsid w:val="00E1633D"/>
    <w:rsid w:val="00E237C5"/>
    <w:rsid w:val="00E340A1"/>
    <w:rsid w:val="00E426E9"/>
    <w:rsid w:val="00E5455A"/>
    <w:rsid w:val="00E57A9E"/>
    <w:rsid w:val="00E66555"/>
    <w:rsid w:val="00E72D28"/>
    <w:rsid w:val="00E77538"/>
    <w:rsid w:val="00E83CBC"/>
    <w:rsid w:val="00EA2834"/>
    <w:rsid w:val="00ED1DD4"/>
    <w:rsid w:val="00ED7706"/>
    <w:rsid w:val="00EE3BCB"/>
    <w:rsid w:val="00EE788E"/>
    <w:rsid w:val="00EF19DC"/>
    <w:rsid w:val="00EF3FC1"/>
    <w:rsid w:val="00F129A7"/>
    <w:rsid w:val="00F14707"/>
    <w:rsid w:val="00F24CBC"/>
    <w:rsid w:val="00F31F4F"/>
    <w:rsid w:val="00F34651"/>
    <w:rsid w:val="00F400FA"/>
    <w:rsid w:val="00F4039C"/>
    <w:rsid w:val="00F41246"/>
    <w:rsid w:val="00F41DE4"/>
    <w:rsid w:val="00F42E0A"/>
    <w:rsid w:val="00F5387E"/>
    <w:rsid w:val="00F6247E"/>
    <w:rsid w:val="00F67A85"/>
    <w:rsid w:val="00F72B56"/>
    <w:rsid w:val="00F740B9"/>
    <w:rsid w:val="00F76AC0"/>
    <w:rsid w:val="00F76EFE"/>
    <w:rsid w:val="00F82C69"/>
    <w:rsid w:val="00F830C0"/>
    <w:rsid w:val="00F865E4"/>
    <w:rsid w:val="00FA7329"/>
    <w:rsid w:val="00FB53DB"/>
    <w:rsid w:val="00FC276E"/>
    <w:rsid w:val="00FC3C2D"/>
    <w:rsid w:val="00FD484C"/>
    <w:rsid w:val="00FE0A0B"/>
    <w:rsid w:val="00FF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554B1"/>
  <w15:docId w15:val="{338E2ECA-1507-4C56-B024-FDABA4CB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s,List Paragraph (numbered (a)),NUMBERED PARAGRAPH,List Paragraph 1,List_Paragraph,Multilevel para_II,Akapit z listą BS,IBL List Paragraph,List Paragraph nowy,Numbered List Paragraph,Bullet1,Numbered list,NumberedParas,Forth level"/>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s Char,List Paragraph (numbered (a)) Char,NUMBERED PARAGRAPH Char,List Paragraph 1 Char,List_Paragraph Char,Multilevel para_II Char,Akapit z listą BS Char,IBL List Paragraph Char,List Paragraph nowy Char,Bullet1 Char"/>
    <w:link w:val="ListParagraph"/>
    <w:uiPriority w:val="34"/>
    <w:qFormat/>
    <w:locked/>
    <w:rsid w:val="002E4A31"/>
    <w:rPr>
      <w:sz w:val="22"/>
      <w:lang w:val="en-US"/>
    </w:rPr>
  </w:style>
  <w:style w:type="character" w:styleId="CommentReference">
    <w:name w:val="annotation reference"/>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7B1011"/>
    <w:rPr>
      <w:rFonts w:ascii="Times" w:eastAsia="Times" w:hAnsi="Times"/>
      <w:sz w:val="24"/>
      <w:lang w:val="en-US" w:eastAsia="en-US"/>
    </w:rPr>
  </w:style>
  <w:style w:type="paragraph" w:customStyle="1" w:styleId="CharCharCharCharCharCharChar">
    <w:name w:val="Char Char Char Char Char Char Char"/>
    <w:basedOn w:val="Normal"/>
    <w:rsid w:val="007235C9"/>
    <w:pPr>
      <w:spacing w:before="120" w:after="160" w:line="240" w:lineRule="exact"/>
    </w:pPr>
    <w:rPr>
      <w:rFonts w:ascii="Verdana" w:hAnsi="Verdana" w:cs="Arial"/>
    </w:rPr>
  </w:style>
  <w:style w:type="paragraph" w:customStyle="1" w:styleId="CharCharCharCharCharCharChar0">
    <w:name w:val="Char Char Char Char Char Char Char"/>
    <w:basedOn w:val="Normal"/>
    <w:rsid w:val="001D3AC9"/>
    <w:pPr>
      <w:spacing w:before="120" w:after="160" w:line="240" w:lineRule="exact"/>
    </w:pPr>
    <w:rPr>
      <w:rFonts w:ascii="Verdana" w:hAnsi="Verdana" w:cs="Arial"/>
    </w:rPr>
  </w:style>
  <w:style w:type="character" w:customStyle="1" w:styleId="il">
    <w:name w:val="il"/>
    <w:basedOn w:val="DefaultParagraphFont"/>
    <w:rsid w:val="0059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7290">
      <w:bodyDiv w:val="1"/>
      <w:marLeft w:val="0"/>
      <w:marRight w:val="0"/>
      <w:marTop w:val="0"/>
      <w:marBottom w:val="0"/>
      <w:divBdr>
        <w:top w:val="none" w:sz="0" w:space="0" w:color="auto"/>
        <w:left w:val="none" w:sz="0" w:space="0" w:color="auto"/>
        <w:bottom w:val="none" w:sz="0" w:space="0" w:color="auto"/>
        <w:right w:val="none" w:sz="0" w:space="0" w:color="auto"/>
      </w:divBdr>
    </w:div>
    <w:div w:id="114388710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23895625">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413354484">
      <w:bodyDiv w:val="1"/>
      <w:marLeft w:val="0"/>
      <w:marRight w:val="0"/>
      <w:marTop w:val="0"/>
      <w:marBottom w:val="0"/>
      <w:divBdr>
        <w:top w:val="none" w:sz="0" w:space="0" w:color="auto"/>
        <w:left w:val="none" w:sz="0" w:space="0" w:color="auto"/>
        <w:bottom w:val="none" w:sz="0" w:space="0" w:color="auto"/>
        <w:right w:val="none" w:sz="0" w:space="0" w:color="auto"/>
      </w:divBdr>
    </w:div>
    <w:div w:id="1517768245">
      <w:bodyDiv w:val="1"/>
      <w:marLeft w:val="0"/>
      <w:marRight w:val="0"/>
      <w:marTop w:val="0"/>
      <w:marBottom w:val="0"/>
      <w:divBdr>
        <w:top w:val="none" w:sz="0" w:space="0" w:color="auto"/>
        <w:left w:val="none" w:sz="0" w:space="0" w:color="auto"/>
        <w:bottom w:val="none" w:sz="0" w:space="0" w:color="auto"/>
        <w:right w:val="none" w:sz="0" w:space="0" w:color="auto"/>
      </w:divBdr>
    </w:div>
    <w:div w:id="20963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ldakulova@unfp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talykova@unfpa.org" TargetMode="External"/><Relationship Id="rId17" Type="http://schemas.openxmlformats.org/officeDocument/2006/relationships/hyperlink" Target="http://www.unfpa.org/about-procurement" TargetMode="Externa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5" Type="http://schemas.openxmlformats.org/officeDocument/2006/relationships/numbering" Target="numbering.xml"/><Relationship Id="rId15" Type="http://schemas.openxmlformats.org/officeDocument/2006/relationships/hyperlink" Target="http://www.unfpa.org/about-procur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z.procurement@unfpa.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782D6A0E12C44140BA034251670CE532"/>
        <w:category>
          <w:name w:val="General"/>
          <w:gallery w:val="placeholder"/>
        </w:category>
        <w:types>
          <w:type w:val="bbPlcHdr"/>
        </w:types>
        <w:behaviors>
          <w:behavior w:val="content"/>
        </w:behaviors>
        <w:guid w:val="{C96CB631-5D16-4FAC-8C0D-B16146976C5B}"/>
      </w:docPartPr>
      <w:docPartBody>
        <w:p w:rsidR="00752F47" w:rsidRDefault="00CC2F4D" w:rsidP="00CC2F4D">
          <w:pPr>
            <w:pStyle w:val="782D6A0E12C44140BA034251670CE532"/>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445D7"/>
    <w:rsid w:val="000540D2"/>
    <w:rsid w:val="000A38E8"/>
    <w:rsid w:val="000C0D3C"/>
    <w:rsid w:val="000D5783"/>
    <w:rsid w:val="001C43F0"/>
    <w:rsid w:val="001F5C3D"/>
    <w:rsid w:val="00387A53"/>
    <w:rsid w:val="003C5286"/>
    <w:rsid w:val="003D05BE"/>
    <w:rsid w:val="004555CD"/>
    <w:rsid w:val="004565B1"/>
    <w:rsid w:val="00494415"/>
    <w:rsid w:val="0066370F"/>
    <w:rsid w:val="006C3C31"/>
    <w:rsid w:val="00735531"/>
    <w:rsid w:val="00752F47"/>
    <w:rsid w:val="0078063F"/>
    <w:rsid w:val="008E740A"/>
    <w:rsid w:val="00901EFF"/>
    <w:rsid w:val="009061B3"/>
    <w:rsid w:val="009F7087"/>
    <w:rsid w:val="00A0684E"/>
    <w:rsid w:val="00A86F03"/>
    <w:rsid w:val="00AA15D0"/>
    <w:rsid w:val="00B57EDC"/>
    <w:rsid w:val="00BC6BA0"/>
    <w:rsid w:val="00C51992"/>
    <w:rsid w:val="00C832B0"/>
    <w:rsid w:val="00CC2F4D"/>
    <w:rsid w:val="00D21058"/>
    <w:rsid w:val="00D358E9"/>
    <w:rsid w:val="00DD5B5F"/>
    <w:rsid w:val="00F70114"/>
    <w:rsid w:val="00FD1E8E"/>
    <w:rsid w:val="00FD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4415"/>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782D6A0E12C44140BA034251670CE532">
    <w:name w:val="782D6A0E12C44140BA034251670CE532"/>
    <w:rsid w:val="00CC2F4D"/>
    <w:rPr>
      <w:lang w:val="en-US" w:eastAsia="en-US"/>
    </w:rPr>
  </w:style>
  <w:style w:type="paragraph" w:customStyle="1" w:styleId="D29BEDDF545B49FEB735CA8F558D4E02">
    <w:name w:val="D29BEDDF545B49FEB735CA8F558D4E02"/>
    <w:rsid w:val="00CC2F4D"/>
    <w:rPr>
      <w:lang w:val="en-US" w:eastAsia="en-US"/>
    </w:rPr>
  </w:style>
  <w:style w:type="paragraph" w:customStyle="1" w:styleId="E63E752D38D4416B9070D57B8ADD913E">
    <w:name w:val="E63E752D38D4416B9070D57B8ADD913E"/>
    <w:rsid w:val="0049441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9076-751C-4D5E-BDC3-E93CF97F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73326-C979-4131-8F1F-075B776E9275}">
  <ds:schemaRefs>
    <ds:schemaRef ds:uri="http://schemas.microsoft.com/sharepoint/v3/contenttype/forms"/>
  </ds:schemaRefs>
</ds:datastoreItem>
</file>

<file path=customXml/itemProps3.xml><?xml version="1.0" encoding="utf-8"?>
<ds:datastoreItem xmlns:ds="http://schemas.openxmlformats.org/officeDocument/2006/customXml" ds:itemID="{61487D18-DF46-4C29-A68E-7F5BE17493C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4.xml><?xml version="1.0" encoding="utf-8"?>
<ds:datastoreItem xmlns:ds="http://schemas.openxmlformats.org/officeDocument/2006/customXml" ds:itemID="{2C110EA2-9039-4035-990D-30329EFE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18</Pages>
  <Words>7947</Words>
  <Characters>45298</Characters>
  <Application>Microsoft Office Word</Application>
  <DocSecurity>0</DocSecurity>
  <Lines>377</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53139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Dilyara Beisenova</cp:lastModifiedBy>
  <cp:revision>155</cp:revision>
  <dcterms:created xsi:type="dcterms:W3CDTF">2020-06-24T06:14:00Z</dcterms:created>
  <dcterms:modified xsi:type="dcterms:W3CDTF">2020-07-24T10:00:00Z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